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64498" w14:textId="68CAF453" w:rsidR="00EF74EF" w:rsidRDefault="006868B2" w:rsidP="002A66E8">
      <w:pPr>
        <w:pStyle w:val="Heading1"/>
        <w:jc w:val="center"/>
      </w:pPr>
      <w:r w:rsidRPr="00A6126D">
        <w:t>9th May 2018</w:t>
      </w:r>
      <w:r w:rsidR="00B64E62">
        <w:t>,</w:t>
      </w:r>
      <w:r w:rsidR="004D320A" w:rsidRPr="00A6126D">
        <w:t xml:space="preserve"> </w:t>
      </w:r>
      <w:r w:rsidR="00E076E2">
        <w:t xml:space="preserve">Florence, </w:t>
      </w:r>
      <w:r w:rsidR="00B64E62">
        <w:t xml:space="preserve">Workshop </w:t>
      </w:r>
      <w:r w:rsidR="008A7505">
        <w:t>MAKERS</w:t>
      </w:r>
      <w:r w:rsidRPr="00A6126D">
        <w:t xml:space="preserve"> Project</w:t>
      </w:r>
    </w:p>
    <w:p w14:paraId="223253F0" w14:textId="77777777" w:rsidR="00F90791" w:rsidRPr="00F90791" w:rsidRDefault="00F90791" w:rsidP="00F90791"/>
    <w:p w14:paraId="7FCAD40F" w14:textId="5A595DB1" w:rsidR="00EF66BA" w:rsidRDefault="00BF35E2" w:rsidP="005911F8">
      <w:pPr>
        <w:shd w:val="clear" w:color="auto" w:fill="FFFFFF"/>
        <w:spacing w:after="0" w:line="360" w:lineRule="auto"/>
        <w:jc w:val="both"/>
        <w:rPr>
          <w:rFonts w:eastAsia="Times New Roman" w:cs="Tahoma"/>
          <w:color w:val="222222"/>
          <w:spacing w:val="3"/>
          <w:lang w:eastAsia="en-GB"/>
        </w:rPr>
      </w:pPr>
      <w:r w:rsidRPr="00EF74EF">
        <w:rPr>
          <w:rFonts w:eastAsia="Times New Roman" w:cs="Tahoma"/>
          <w:color w:val="222222"/>
          <w:spacing w:val="3"/>
          <w:lang w:eastAsia="en-GB"/>
        </w:rPr>
        <w:t>The workshop “</w:t>
      </w:r>
      <w:r w:rsidRPr="00EF74EF">
        <w:rPr>
          <w:rFonts w:eastAsia="Times New Roman" w:cs="Tahoma"/>
          <w:b/>
          <w:bCs/>
          <w:color w:val="333333"/>
          <w:spacing w:val="3"/>
          <w:lang w:eastAsia="en-GB"/>
        </w:rPr>
        <w:t>Upgrading strategies and trajectories for clusters, districts and regions</w:t>
      </w:r>
      <w:r w:rsidRPr="00EF74EF">
        <w:rPr>
          <w:rFonts w:eastAsia="Times New Roman" w:cs="Tahoma"/>
          <w:color w:val="222222"/>
          <w:spacing w:val="3"/>
          <w:lang w:eastAsia="en-GB"/>
        </w:rPr>
        <w:t>” organised by Foundation for Research and Innovation took place o</w:t>
      </w:r>
      <w:r w:rsidR="00EF66BA" w:rsidRPr="00EF74EF">
        <w:rPr>
          <w:rFonts w:eastAsia="Times New Roman" w:cs="Tahoma"/>
          <w:color w:val="222222"/>
          <w:spacing w:val="3"/>
          <w:lang w:eastAsia="en-GB"/>
        </w:rPr>
        <w:t>n the 9</w:t>
      </w:r>
      <w:r w:rsidR="00EF66BA" w:rsidRPr="00EF74EF">
        <w:rPr>
          <w:rFonts w:eastAsia="Times New Roman" w:cs="Tahoma"/>
          <w:color w:val="222222"/>
          <w:spacing w:val="3"/>
          <w:vertAlign w:val="superscript"/>
          <w:lang w:eastAsia="en-GB"/>
        </w:rPr>
        <w:t>th</w:t>
      </w:r>
      <w:r w:rsidR="003125FD">
        <w:rPr>
          <w:rFonts w:eastAsia="Times New Roman" w:cs="Tahoma"/>
          <w:color w:val="222222"/>
          <w:spacing w:val="3"/>
          <w:lang w:eastAsia="en-GB"/>
        </w:rPr>
        <w:t xml:space="preserve"> </w:t>
      </w:r>
      <w:r w:rsidR="00EF66BA" w:rsidRPr="00EF74EF">
        <w:rPr>
          <w:rFonts w:eastAsia="Times New Roman" w:cs="Tahoma"/>
          <w:color w:val="222222"/>
          <w:spacing w:val="3"/>
          <w:lang w:eastAsia="en-GB"/>
        </w:rPr>
        <w:t xml:space="preserve">of </w:t>
      </w:r>
      <w:r w:rsidRPr="00EF74EF">
        <w:rPr>
          <w:rFonts w:eastAsia="Times New Roman" w:cs="Tahoma"/>
          <w:color w:val="222222"/>
          <w:spacing w:val="3"/>
          <w:lang w:eastAsia="en-GB"/>
        </w:rPr>
        <w:t>May in Florence.</w:t>
      </w:r>
    </w:p>
    <w:p w14:paraId="316C2638" w14:textId="77777777" w:rsidR="009E3156" w:rsidRPr="00EF74EF" w:rsidRDefault="009E3156" w:rsidP="00324361">
      <w:pPr>
        <w:shd w:val="clear" w:color="auto" w:fill="FFFFFF"/>
        <w:spacing w:after="0" w:line="240" w:lineRule="auto"/>
        <w:jc w:val="both"/>
        <w:rPr>
          <w:rFonts w:eastAsia="Times New Roman" w:cs="Tahoma"/>
          <w:color w:val="222222"/>
          <w:spacing w:val="3"/>
          <w:lang w:eastAsia="en-GB"/>
        </w:rPr>
      </w:pPr>
    </w:p>
    <w:p w14:paraId="58BA916F" w14:textId="1F285D31" w:rsidR="009E3156" w:rsidRDefault="00676844" w:rsidP="005911F8">
      <w:pPr>
        <w:shd w:val="clear" w:color="auto" w:fill="FFFFFF"/>
        <w:spacing w:after="0" w:line="360" w:lineRule="auto"/>
        <w:jc w:val="both"/>
        <w:rPr>
          <w:rFonts w:eastAsia="Times New Roman" w:cs="Tahoma"/>
          <w:color w:val="222222"/>
          <w:spacing w:val="3"/>
          <w:lang w:eastAsia="en-GB"/>
        </w:rPr>
      </w:pPr>
      <w:r w:rsidRPr="00EF74EF">
        <w:rPr>
          <w:rFonts w:eastAsia="Times New Roman" w:cs="Tahoma"/>
          <w:bCs/>
          <w:color w:val="333333"/>
          <w:spacing w:val="3"/>
          <w:lang w:eastAsia="en-GB"/>
        </w:rPr>
        <w:t>The</w:t>
      </w:r>
      <w:r w:rsidR="00EF66BA" w:rsidRPr="00EF74EF">
        <w:rPr>
          <w:rFonts w:eastAsia="Times New Roman" w:cs="Tahoma"/>
          <w:bCs/>
          <w:color w:val="333333"/>
          <w:spacing w:val="3"/>
          <w:lang w:eastAsia="en-GB"/>
        </w:rPr>
        <w:t xml:space="preserve"> morning</w:t>
      </w:r>
      <w:r w:rsidR="00BF35E2" w:rsidRPr="00EF74EF">
        <w:rPr>
          <w:rFonts w:eastAsia="Times New Roman" w:cs="Tahoma"/>
          <w:bCs/>
          <w:color w:val="333333"/>
          <w:spacing w:val="3"/>
          <w:lang w:eastAsia="en-GB"/>
        </w:rPr>
        <w:t xml:space="preserve"> session </w:t>
      </w:r>
      <w:r w:rsidR="00A64568" w:rsidRPr="00EF74EF">
        <w:rPr>
          <w:rFonts w:eastAsia="Times New Roman" w:cs="Tahoma"/>
          <w:bCs/>
          <w:color w:val="333333"/>
          <w:spacing w:val="3"/>
          <w:lang w:eastAsia="en-GB"/>
        </w:rPr>
        <w:t>brought</w:t>
      </w:r>
      <w:r w:rsidR="00CF76E1" w:rsidRPr="00EF74EF">
        <w:rPr>
          <w:rFonts w:eastAsia="Times New Roman" w:cs="Tahoma"/>
          <w:bCs/>
          <w:color w:val="333333"/>
          <w:spacing w:val="3"/>
          <w:lang w:eastAsia="en-GB"/>
        </w:rPr>
        <w:t xml:space="preserve"> together </w:t>
      </w:r>
      <w:r w:rsidR="007F3044" w:rsidRPr="00EF74EF">
        <w:rPr>
          <w:rFonts w:eastAsia="Times New Roman" w:cs="Tahoma"/>
          <w:bCs/>
          <w:color w:val="333333"/>
          <w:spacing w:val="3"/>
          <w:lang w:eastAsia="en-GB"/>
        </w:rPr>
        <w:t xml:space="preserve">regional </w:t>
      </w:r>
      <w:r w:rsidR="004D320A" w:rsidRPr="00EF74EF">
        <w:rPr>
          <w:rFonts w:eastAsia="Times New Roman" w:cs="Tahoma"/>
          <w:bCs/>
          <w:color w:val="333333"/>
          <w:spacing w:val="3"/>
          <w:lang w:eastAsia="en-GB"/>
        </w:rPr>
        <w:t>representati</w:t>
      </w:r>
      <w:r w:rsidR="000A6C62" w:rsidRPr="00EF74EF">
        <w:rPr>
          <w:rFonts w:eastAsia="Times New Roman" w:cs="Tahoma"/>
          <w:bCs/>
          <w:color w:val="333333"/>
          <w:spacing w:val="3"/>
          <w:lang w:eastAsia="en-GB"/>
        </w:rPr>
        <w:t xml:space="preserve">ves of </w:t>
      </w:r>
      <w:r w:rsidR="00EF66BA" w:rsidRPr="00EF74EF">
        <w:rPr>
          <w:rFonts w:eastAsia="Times New Roman" w:cs="Tahoma"/>
          <w:bCs/>
          <w:color w:val="333333"/>
          <w:spacing w:val="3"/>
          <w:lang w:eastAsia="en-GB"/>
        </w:rPr>
        <w:t>a</w:t>
      </w:r>
      <w:r w:rsidR="00BF35E2" w:rsidRPr="00EF74EF">
        <w:rPr>
          <w:rFonts w:eastAsia="Times New Roman" w:cs="Tahoma"/>
          <w:bCs/>
          <w:color w:val="333333"/>
          <w:spacing w:val="3"/>
          <w:lang w:eastAsia="en-GB"/>
        </w:rPr>
        <w:t xml:space="preserve">cademia, </w:t>
      </w:r>
      <w:r w:rsidR="00CF76E1" w:rsidRPr="00EF74EF">
        <w:rPr>
          <w:rFonts w:eastAsia="Times New Roman" w:cs="Tahoma"/>
          <w:bCs/>
          <w:color w:val="333333"/>
          <w:spacing w:val="3"/>
          <w:lang w:eastAsia="en-GB"/>
        </w:rPr>
        <w:t>government</w:t>
      </w:r>
      <w:r w:rsidR="00BF35E2" w:rsidRPr="00EF74EF">
        <w:rPr>
          <w:rFonts w:eastAsia="Times New Roman" w:cs="Tahoma"/>
          <w:bCs/>
          <w:color w:val="333333"/>
          <w:spacing w:val="3"/>
          <w:lang w:eastAsia="en-GB"/>
        </w:rPr>
        <w:t xml:space="preserve"> </w:t>
      </w:r>
      <w:r w:rsidR="00BE5AAF">
        <w:rPr>
          <w:rFonts w:eastAsia="Times New Roman" w:cs="Tahoma"/>
          <w:bCs/>
          <w:color w:val="333333"/>
          <w:spacing w:val="3"/>
          <w:lang w:eastAsia="en-GB"/>
        </w:rPr>
        <w:t>and businesses.</w:t>
      </w:r>
      <w:r w:rsidR="00BF35E2" w:rsidRPr="00EF74EF">
        <w:rPr>
          <w:rFonts w:eastAsia="Times New Roman" w:cs="Tahoma"/>
          <w:color w:val="222222"/>
          <w:spacing w:val="3"/>
          <w:lang w:eastAsia="en-GB"/>
        </w:rPr>
        <w:t xml:space="preserve"> Lisa De Propris,</w:t>
      </w:r>
      <w:r w:rsidR="004D320A" w:rsidRPr="00EF74EF">
        <w:rPr>
          <w:rFonts w:eastAsia="Times New Roman" w:cs="Tahoma"/>
          <w:color w:val="222222"/>
          <w:spacing w:val="3"/>
          <w:lang w:eastAsia="en-GB"/>
        </w:rPr>
        <w:t xml:space="preserve"> </w:t>
      </w:r>
      <w:r w:rsidR="00BE5AAF">
        <w:rPr>
          <w:rFonts w:eastAsia="Times New Roman" w:cs="Tahoma"/>
          <w:color w:val="222222"/>
          <w:spacing w:val="3"/>
          <w:lang w:eastAsia="en-GB"/>
        </w:rPr>
        <w:t>project’s coordinator</w:t>
      </w:r>
      <w:r w:rsidR="00A97ACD">
        <w:rPr>
          <w:rFonts w:eastAsia="Times New Roman" w:cs="Tahoma"/>
          <w:color w:val="222222"/>
          <w:spacing w:val="3"/>
          <w:lang w:eastAsia="en-GB"/>
        </w:rPr>
        <w:t xml:space="preserve"> and chair of the roundtable, </w:t>
      </w:r>
      <w:r w:rsidR="00C3637F">
        <w:rPr>
          <w:rFonts w:eastAsia="Times New Roman" w:cs="Tahoma"/>
          <w:color w:val="222222"/>
          <w:spacing w:val="3"/>
          <w:lang w:eastAsia="en-GB"/>
        </w:rPr>
        <w:t>engaged a vibrant debate</w:t>
      </w:r>
      <w:r w:rsidR="00A97ACD">
        <w:rPr>
          <w:rFonts w:eastAsia="Times New Roman" w:cs="Tahoma"/>
          <w:color w:val="222222"/>
          <w:spacing w:val="3"/>
          <w:lang w:eastAsia="en-GB"/>
        </w:rPr>
        <w:t xml:space="preserve"> about</w:t>
      </w:r>
      <w:r w:rsidR="00BE5AAF" w:rsidRPr="00BE5AAF">
        <w:rPr>
          <w:rFonts w:eastAsia="Times New Roman" w:cs="Tahoma"/>
          <w:color w:val="222222"/>
          <w:spacing w:val="3"/>
          <w:lang w:eastAsia="en-GB"/>
        </w:rPr>
        <w:t xml:space="preserve"> </w:t>
      </w:r>
      <w:r w:rsidR="00D72923">
        <w:rPr>
          <w:rFonts w:eastAsia="Times New Roman" w:cs="Tahoma"/>
          <w:color w:val="222222"/>
          <w:spacing w:val="3"/>
          <w:lang w:eastAsia="en-GB"/>
        </w:rPr>
        <w:t xml:space="preserve">the status of </w:t>
      </w:r>
      <w:r w:rsidR="00A97ACD" w:rsidRPr="00A97ACD">
        <w:rPr>
          <w:rFonts w:eastAsia="Times New Roman" w:cs="Tahoma"/>
          <w:color w:val="222222"/>
          <w:spacing w:val="3"/>
          <w:lang w:eastAsia="en-GB"/>
        </w:rPr>
        <w:t xml:space="preserve">Industry 4.0 in Tuscany, </w:t>
      </w:r>
      <w:r w:rsidR="00A97ACD">
        <w:rPr>
          <w:rFonts w:eastAsia="Times New Roman" w:cs="Tahoma"/>
          <w:color w:val="222222"/>
          <w:spacing w:val="3"/>
          <w:lang w:eastAsia="en-GB"/>
        </w:rPr>
        <w:t>with:</w:t>
      </w:r>
      <w:r w:rsidR="009E3156">
        <w:rPr>
          <w:rFonts w:eastAsia="Times New Roman" w:cs="Tahoma"/>
          <w:color w:val="222222"/>
          <w:spacing w:val="3"/>
          <w:lang w:eastAsia="en-GB"/>
        </w:rPr>
        <w:t>-</w:t>
      </w:r>
    </w:p>
    <w:p w14:paraId="6A8BF518" w14:textId="77777777" w:rsidR="00324361" w:rsidRDefault="00324361" w:rsidP="00324361">
      <w:pPr>
        <w:shd w:val="clear" w:color="auto" w:fill="FFFFFF"/>
        <w:spacing w:after="0" w:line="240" w:lineRule="auto"/>
        <w:jc w:val="both"/>
        <w:rPr>
          <w:rFonts w:eastAsia="Times New Roman" w:cs="Tahoma"/>
          <w:color w:val="222222"/>
          <w:spacing w:val="3"/>
          <w:lang w:eastAsia="en-GB"/>
        </w:rPr>
      </w:pPr>
    </w:p>
    <w:p w14:paraId="7180EA00" w14:textId="77777777" w:rsidR="004D320A" w:rsidRPr="00EF74EF" w:rsidRDefault="004D320A" w:rsidP="005911F8">
      <w:pPr>
        <w:numPr>
          <w:ilvl w:val="0"/>
          <w:numId w:val="1"/>
        </w:numPr>
        <w:shd w:val="clear" w:color="auto" w:fill="FFFFFF"/>
        <w:spacing w:after="0" w:line="360" w:lineRule="auto"/>
        <w:ind w:left="924" w:hanging="357"/>
        <w:jc w:val="both"/>
        <w:rPr>
          <w:rFonts w:eastAsia="Times New Roman" w:cs="Tahoma"/>
          <w:color w:val="222222"/>
          <w:spacing w:val="3"/>
          <w:lang w:eastAsia="en-GB"/>
        </w:rPr>
      </w:pPr>
      <w:r w:rsidRPr="00EF74EF">
        <w:rPr>
          <w:rFonts w:eastAsia="Times New Roman" w:cs="Tahoma"/>
          <w:color w:val="222222"/>
          <w:spacing w:val="3"/>
          <w:lang w:eastAsia="en-GB"/>
        </w:rPr>
        <w:t xml:space="preserve">Silvia </w:t>
      </w:r>
      <w:proofErr w:type="spellStart"/>
      <w:r w:rsidRPr="00EF74EF">
        <w:rPr>
          <w:rFonts w:eastAsia="Times New Roman" w:cs="Tahoma"/>
          <w:color w:val="222222"/>
          <w:spacing w:val="3"/>
          <w:lang w:eastAsia="en-GB"/>
        </w:rPr>
        <w:t>Ramondetta</w:t>
      </w:r>
      <w:proofErr w:type="spellEnd"/>
      <w:r w:rsidRPr="00EF74EF">
        <w:rPr>
          <w:rFonts w:eastAsia="Times New Roman" w:cs="Tahoma"/>
          <w:color w:val="222222"/>
          <w:spacing w:val="3"/>
          <w:lang w:eastAsia="en-GB"/>
        </w:rPr>
        <w:t xml:space="preserve">, </w:t>
      </w:r>
      <w:proofErr w:type="spellStart"/>
      <w:r w:rsidRPr="00EF74EF">
        <w:rPr>
          <w:rFonts w:eastAsia="Times New Roman" w:cs="Tahoma"/>
          <w:color w:val="222222"/>
          <w:spacing w:val="3"/>
          <w:lang w:eastAsia="en-GB"/>
        </w:rPr>
        <w:t>Confindustria</w:t>
      </w:r>
      <w:proofErr w:type="spellEnd"/>
      <w:r w:rsidRPr="00EF74EF">
        <w:rPr>
          <w:rFonts w:eastAsia="Times New Roman" w:cs="Tahoma"/>
          <w:color w:val="222222"/>
          <w:spacing w:val="3"/>
          <w:lang w:eastAsia="en-GB"/>
        </w:rPr>
        <w:t xml:space="preserve"> Toscana</w:t>
      </w:r>
    </w:p>
    <w:p w14:paraId="799DEA26" w14:textId="06D0B449" w:rsidR="004D320A" w:rsidRPr="00EF74EF" w:rsidRDefault="004D320A" w:rsidP="005911F8">
      <w:pPr>
        <w:numPr>
          <w:ilvl w:val="0"/>
          <w:numId w:val="1"/>
        </w:numPr>
        <w:shd w:val="clear" w:color="auto" w:fill="FFFFFF"/>
        <w:spacing w:after="0" w:line="360" w:lineRule="auto"/>
        <w:ind w:left="924" w:hanging="357"/>
        <w:jc w:val="both"/>
        <w:rPr>
          <w:rFonts w:eastAsia="Times New Roman" w:cs="Tahoma"/>
          <w:color w:val="222222"/>
          <w:spacing w:val="3"/>
          <w:lang w:eastAsia="en-GB"/>
        </w:rPr>
      </w:pPr>
      <w:r w:rsidRPr="00EF74EF">
        <w:rPr>
          <w:rFonts w:eastAsia="Times New Roman" w:cs="Tahoma"/>
          <w:color w:val="222222"/>
          <w:spacing w:val="3"/>
          <w:lang w:eastAsia="en-GB"/>
        </w:rPr>
        <w:t xml:space="preserve">Veronica </w:t>
      </w:r>
      <w:proofErr w:type="spellStart"/>
      <w:r w:rsidRPr="00EF74EF">
        <w:rPr>
          <w:rFonts w:eastAsia="Times New Roman" w:cs="Tahoma"/>
          <w:color w:val="222222"/>
          <w:spacing w:val="3"/>
          <w:lang w:eastAsia="en-GB"/>
        </w:rPr>
        <w:t>Bocci</w:t>
      </w:r>
      <w:proofErr w:type="spellEnd"/>
      <w:r w:rsidRPr="00EF74EF">
        <w:rPr>
          <w:rFonts w:eastAsia="Times New Roman" w:cs="Tahoma"/>
          <w:color w:val="222222"/>
          <w:spacing w:val="3"/>
          <w:lang w:eastAsia="en-GB"/>
        </w:rPr>
        <w:t>, DITECFER</w:t>
      </w:r>
      <w:r w:rsidR="00AB7518" w:rsidRPr="00EF74EF">
        <w:rPr>
          <w:rFonts w:eastAsia="Times New Roman" w:cs="Tahoma"/>
          <w:color w:val="222222"/>
          <w:spacing w:val="3"/>
          <w:lang w:eastAsia="en-GB"/>
        </w:rPr>
        <w:t xml:space="preserve"> (</w:t>
      </w:r>
      <w:r w:rsidR="00F86996">
        <w:rPr>
          <w:rFonts w:eastAsia="Times New Roman" w:cs="Tahoma"/>
          <w:color w:val="222222"/>
          <w:spacing w:val="3"/>
          <w:lang w:eastAsia="en-GB"/>
        </w:rPr>
        <w:t xml:space="preserve">Regional </w:t>
      </w:r>
      <w:r w:rsidR="00AB7518" w:rsidRPr="00EF74EF">
        <w:rPr>
          <w:rFonts w:eastAsia="Times New Roman" w:cs="Tahoma"/>
          <w:color w:val="222222"/>
          <w:spacing w:val="3"/>
          <w:lang w:eastAsia="en-GB"/>
        </w:rPr>
        <w:t xml:space="preserve">District for Rail Technologies, High Speed, Safety &amp; Security </w:t>
      </w:r>
      <w:proofErr w:type="spellStart"/>
      <w:r w:rsidR="00AB7518" w:rsidRPr="00EF74EF">
        <w:rPr>
          <w:rFonts w:eastAsia="Times New Roman" w:cs="Tahoma"/>
          <w:color w:val="222222"/>
          <w:spacing w:val="3"/>
          <w:lang w:eastAsia="en-GB"/>
        </w:rPr>
        <w:t>S.c.ar.l</w:t>
      </w:r>
      <w:proofErr w:type="spellEnd"/>
      <w:r w:rsidR="00AB7518" w:rsidRPr="00EF74EF">
        <w:rPr>
          <w:rFonts w:eastAsia="Times New Roman" w:cs="Tahoma"/>
          <w:color w:val="222222"/>
          <w:spacing w:val="3"/>
          <w:lang w:eastAsia="en-GB"/>
        </w:rPr>
        <w:t>.)</w:t>
      </w:r>
    </w:p>
    <w:p w14:paraId="3A2CA03A" w14:textId="27AF2FFD" w:rsidR="004D320A" w:rsidRPr="00EF74EF" w:rsidRDefault="004D320A" w:rsidP="005911F8">
      <w:pPr>
        <w:numPr>
          <w:ilvl w:val="0"/>
          <w:numId w:val="1"/>
        </w:numPr>
        <w:shd w:val="clear" w:color="auto" w:fill="FFFFFF"/>
        <w:spacing w:after="0" w:line="360" w:lineRule="auto"/>
        <w:ind w:left="924" w:hanging="357"/>
        <w:jc w:val="both"/>
        <w:rPr>
          <w:rFonts w:eastAsia="Times New Roman" w:cs="Tahoma"/>
          <w:color w:val="222222"/>
          <w:spacing w:val="3"/>
          <w:lang w:eastAsia="en-GB"/>
        </w:rPr>
      </w:pPr>
      <w:r w:rsidRPr="00EF74EF">
        <w:rPr>
          <w:rFonts w:eastAsia="Times New Roman" w:cs="Tahoma"/>
          <w:color w:val="222222"/>
          <w:spacing w:val="3"/>
          <w:lang w:eastAsia="en-GB"/>
        </w:rPr>
        <w:t xml:space="preserve">Francesco Mazzini, </w:t>
      </w:r>
      <w:r w:rsidR="00AB7518" w:rsidRPr="00EF74EF">
        <w:rPr>
          <w:rFonts w:eastAsia="Times New Roman" w:cs="Tahoma"/>
          <w:color w:val="222222"/>
          <w:spacing w:val="3"/>
          <w:lang w:eastAsia="en-GB"/>
        </w:rPr>
        <w:t>Toscana</w:t>
      </w:r>
      <w:r w:rsidRPr="00EF74EF">
        <w:rPr>
          <w:rFonts w:eastAsia="Times New Roman" w:cs="Tahoma"/>
          <w:color w:val="222222"/>
          <w:spacing w:val="3"/>
          <w:lang w:eastAsia="en-GB"/>
        </w:rPr>
        <w:t xml:space="preserve"> Life Sciences</w:t>
      </w:r>
      <w:r w:rsidR="00AB7518" w:rsidRPr="00EF74EF">
        <w:rPr>
          <w:rFonts w:eastAsia="Times New Roman" w:cs="Tahoma"/>
          <w:color w:val="222222"/>
          <w:spacing w:val="3"/>
          <w:lang w:eastAsia="en-GB"/>
        </w:rPr>
        <w:t xml:space="preserve"> Foundation</w:t>
      </w:r>
      <w:r w:rsidR="00F86996">
        <w:rPr>
          <w:rFonts w:eastAsia="Times New Roman" w:cs="Tahoma"/>
          <w:color w:val="222222"/>
          <w:spacing w:val="3"/>
          <w:lang w:eastAsia="en-GB"/>
        </w:rPr>
        <w:t xml:space="preserve"> and Life Sciences Regional District</w:t>
      </w:r>
    </w:p>
    <w:p w14:paraId="5D0BA49D" w14:textId="77777777" w:rsidR="004D320A" w:rsidRPr="00EF74EF" w:rsidRDefault="004D320A" w:rsidP="005911F8">
      <w:pPr>
        <w:numPr>
          <w:ilvl w:val="0"/>
          <w:numId w:val="1"/>
        </w:numPr>
        <w:shd w:val="clear" w:color="auto" w:fill="FFFFFF"/>
        <w:spacing w:after="0" w:line="360" w:lineRule="auto"/>
        <w:ind w:left="924" w:hanging="357"/>
        <w:jc w:val="both"/>
        <w:rPr>
          <w:rFonts w:eastAsia="Times New Roman" w:cs="Tahoma"/>
          <w:color w:val="222222"/>
          <w:spacing w:val="3"/>
          <w:lang w:val="it-IT" w:eastAsia="en-GB"/>
        </w:rPr>
      </w:pPr>
      <w:r w:rsidRPr="00EF74EF">
        <w:rPr>
          <w:rFonts w:eastAsia="Times New Roman" w:cs="Tahoma"/>
          <w:color w:val="222222"/>
          <w:spacing w:val="3"/>
          <w:lang w:val="it-IT" w:eastAsia="en-GB"/>
        </w:rPr>
        <w:t>Marco Tognetti, Impact Hub/</w:t>
      </w:r>
      <w:r w:rsidR="00AB7518" w:rsidRPr="00EF74EF">
        <w:rPr>
          <w:rFonts w:eastAsia="Times New Roman" w:cs="Tahoma"/>
          <w:color w:val="222222"/>
          <w:spacing w:val="3"/>
          <w:lang w:val="it-IT" w:eastAsia="en-GB"/>
        </w:rPr>
        <w:t>LAMA Agency</w:t>
      </w:r>
      <w:r w:rsidRPr="00EF74EF">
        <w:rPr>
          <w:rFonts w:eastAsia="Times New Roman" w:cs="Tahoma"/>
          <w:color w:val="222222"/>
          <w:spacing w:val="3"/>
          <w:lang w:val="it-IT" w:eastAsia="en-GB"/>
        </w:rPr>
        <w:t xml:space="preserve"> </w:t>
      </w:r>
    </w:p>
    <w:p w14:paraId="22B7092F" w14:textId="77777777" w:rsidR="004D320A" w:rsidRPr="00EF74EF" w:rsidRDefault="004D320A" w:rsidP="005911F8">
      <w:pPr>
        <w:numPr>
          <w:ilvl w:val="0"/>
          <w:numId w:val="1"/>
        </w:numPr>
        <w:shd w:val="clear" w:color="auto" w:fill="FFFFFF"/>
        <w:spacing w:after="0" w:line="360" w:lineRule="auto"/>
        <w:ind w:left="924" w:hanging="357"/>
        <w:jc w:val="both"/>
        <w:rPr>
          <w:rFonts w:eastAsia="Times New Roman" w:cs="Tahoma"/>
          <w:color w:val="222222"/>
          <w:spacing w:val="3"/>
          <w:lang w:eastAsia="en-GB"/>
        </w:rPr>
      </w:pPr>
      <w:r w:rsidRPr="00EF74EF">
        <w:rPr>
          <w:rFonts w:eastAsia="Times New Roman" w:cs="Tahoma"/>
          <w:color w:val="222222"/>
          <w:spacing w:val="3"/>
          <w:lang w:eastAsia="en-GB"/>
        </w:rPr>
        <w:t xml:space="preserve">Manuela Bigi, </w:t>
      </w:r>
      <w:r w:rsidR="00AB7518" w:rsidRPr="00EF74EF">
        <w:rPr>
          <w:rFonts w:eastAsia="Times New Roman" w:cs="Tahoma"/>
          <w:color w:val="222222"/>
          <w:spacing w:val="3"/>
          <w:lang w:eastAsia="en-GB"/>
        </w:rPr>
        <w:t>Tuscany Region</w:t>
      </w:r>
    </w:p>
    <w:p w14:paraId="62E803FF" w14:textId="6579F165" w:rsidR="00F11964" w:rsidRDefault="00BE5AAF" w:rsidP="00F11964">
      <w:pPr>
        <w:numPr>
          <w:ilvl w:val="0"/>
          <w:numId w:val="1"/>
        </w:numPr>
        <w:shd w:val="clear" w:color="auto" w:fill="FFFFFF"/>
        <w:spacing w:after="0" w:line="360" w:lineRule="auto"/>
        <w:ind w:left="924" w:hanging="357"/>
        <w:jc w:val="both"/>
        <w:rPr>
          <w:rFonts w:eastAsia="Times New Roman" w:cs="Tahoma"/>
          <w:color w:val="222222"/>
          <w:spacing w:val="3"/>
          <w:lang w:eastAsia="en-GB"/>
        </w:rPr>
      </w:pPr>
      <w:r w:rsidRPr="00BE5AAF">
        <w:rPr>
          <w:rFonts w:eastAsia="Times New Roman" w:cs="Tahoma"/>
          <w:color w:val="222222"/>
          <w:spacing w:val="3"/>
          <w:lang w:eastAsia="en-GB"/>
        </w:rPr>
        <w:t xml:space="preserve">Mario </w:t>
      </w:r>
      <w:proofErr w:type="spellStart"/>
      <w:r w:rsidRPr="00BE5AAF">
        <w:rPr>
          <w:rFonts w:eastAsia="Times New Roman" w:cs="Tahoma"/>
          <w:color w:val="222222"/>
          <w:spacing w:val="3"/>
          <w:lang w:eastAsia="en-GB"/>
        </w:rPr>
        <w:t>Tucci</w:t>
      </w:r>
      <w:proofErr w:type="spellEnd"/>
      <w:r w:rsidRPr="00BE5AAF">
        <w:rPr>
          <w:rFonts w:eastAsia="Times New Roman" w:cs="Tahoma"/>
          <w:color w:val="222222"/>
          <w:spacing w:val="3"/>
          <w:lang w:eastAsia="en-GB"/>
        </w:rPr>
        <w:t>, University of Florence</w:t>
      </w:r>
    </w:p>
    <w:p w14:paraId="122E91B3" w14:textId="77777777" w:rsidR="009E3156" w:rsidRPr="00F11964" w:rsidRDefault="009E3156" w:rsidP="00324361">
      <w:pPr>
        <w:shd w:val="clear" w:color="auto" w:fill="FFFFFF"/>
        <w:spacing w:after="0" w:line="240" w:lineRule="auto"/>
        <w:ind w:left="924"/>
        <w:jc w:val="both"/>
        <w:rPr>
          <w:rFonts w:eastAsia="Times New Roman" w:cs="Tahoma"/>
          <w:color w:val="222222"/>
          <w:spacing w:val="3"/>
          <w:lang w:eastAsia="en-GB"/>
        </w:rPr>
      </w:pPr>
    </w:p>
    <w:p w14:paraId="79EE491E" w14:textId="1F9849FC" w:rsidR="00C123D4" w:rsidRDefault="00A10E19" w:rsidP="00BE5AAF">
      <w:pPr>
        <w:shd w:val="clear" w:color="auto" w:fill="FFFFFF"/>
        <w:spacing w:after="0" w:line="360" w:lineRule="auto"/>
        <w:jc w:val="both"/>
        <w:rPr>
          <w:rFonts w:eastAsia="Times New Roman" w:cs="Tahoma"/>
          <w:color w:val="222222"/>
          <w:spacing w:val="3"/>
          <w:lang w:eastAsia="en-GB"/>
        </w:rPr>
      </w:pPr>
      <w:r>
        <w:rPr>
          <w:rFonts w:eastAsia="Times New Roman" w:cs="Tahoma"/>
          <w:color w:val="222222"/>
          <w:spacing w:val="3"/>
          <w:lang w:eastAsia="en-GB"/>
        </w:rPr>
        <w:t xml:space="preserve">The discussion highlighted a scenario where </w:t>
      </w:r>
      <w:r w:rsidR="00C654C5">
        <w:rPr>
          <w:rFonts w:eastAsia="Times New Roman" w:cs="Tahoma"/>
          <w:color w:val="222222"/>
          <w:spacing w:val="3"/>
          <w:lang w:eastAsia="en-GB"/>
        </w:rPr>
        <w:t>various</w:t>
      </w:r>
      <w:r>
        <w:rPr>
          <w:rFonts w:eastAsia="Times New Roman" w:cs="Tahoma"/>
          <w:color w:val="222222"/>
          <w:spacing w:val="3"/>
          <w:lang w:eastAsia="en-GB"/>
        </w:rPr>
        <w:t xml:space="preserve"> actors are </w:t>
      </w:r>
      <w:r w:rsidR="00D72923">
        <w:rPr>
          <w:rFonts w:eastAsia="Times New Roman" w:cs="Tahoma"/>
          <w:color w:val="222222"/>
          <w:spacing w:val="3"/>
          <w:lang w:eastAsia="en-GB"/>
        </w:rPr>
        <w:t xml:space="preserve">involved in activities </w:t>
      </w:r>
      <w:r w:rsidR="00367C61">
        <w:rPr>
          <w:rFonts w:eastAsia="Times New Roman" w:cs="Tahoma"/>
          <w:color w:val="222222"/>
          <w:spacing w:val="3"/>
          <w:lang w:eastAsia="en-GB"/>
        </w:rPr>
        <w:t xml:space="preserve">aimed at </w:t>
      </w:r>
      <w:r w:rsidR="00EF23BA" w:rsidRPr="00EF74EF">
        <w:rPr>
          <w:rFonts w:eastAsia="Times New Roman" w:cs="Tahoma"/>
          <w:color w:val="222222"/>
          <w:spacing w:val="3"/>
          <w:lang w:eastAsia="en-GB"/>
        </w:rPr>
        <w:t xml:space="preserve">increasing firms’ awareness and at encouraging </w:t>
      </w:r>
      <w:r w:rsidR="00D72923">
        <w:rPr>
          <w:rFonts w:eastAsia="Times New Roman" w:cs="Tahoma"/>
          <w:color w:val="222222"/>
          <w:spacing w:val="3"/>
          <w:lang w:eastAsia="en-GB"/>
        </w:rPr>
        <w:t xml:space="preserve">local </w:t>
      </w:r>
      <w:r w:rsidR="00F2182A">
        <w:rPr>
          <w:rFonts w:eastAsia="Times New Roman" w:cs="Tahoma"/>
          <w:color w:val="222222"/>
          <w:spacing w:val="3"/>
          <w:lang w:eastAsia="en-GB"/>
        </w:rPr>
        <w:t>enterprises</w:t>
      </w:r>
      <w:r w:rsidR="00EF23BA" w:rsidRPr="00EF74EF">
        <w:rPr>
          <w:rFonts w:eastAsia="Times New Roman" w:cs="Tahoma"/>
          <w:color w:val="222222"/>
          <w:spacing w:val="3"/>
          <w:lang w:eastAsia="en-GB"/>
        </w:rPr>
        <w:t xml:space="preserve"> to adopt </w:t>
      </w:r>
      <w:r w:rsidR="00260637">
        <w:rPr>
          <w:rFonts w:eastAsia="Times New Roman" w:cs="Tahoma"/>
          <w:color w:val="222222"/>
          <w:spacing w:val="3"/>
          <w:lang w:eastAsia="en-GB"/>
        </w:rPr>
        <w:t>I</w:t>
      </w:r>
      <w:r w:rsidR="001B6E40">
        <w:rPr>
          <w:rFonts w:eastAsia="Times New Roman" w:cs="Tahoma"/>
          <w:color w:val="222222"/>
          <w:spacing w:val="3"/>
          <w:lang w:eastAsia="en-GB"/>
        </w:rPr>
        <w:t>4.0</w:t>
      </w:r>
      <w:r w:rsidR="00EF23BA" w:rsidRPr="00EF74EF">
        <w:rPr>
          <w:rFonts w:eastAsia="Times New Roman" w:cs="Tahoma"/>
          <w:color w:val="222222"/>
          <w:spacing w:val="3"/>
          <w:lang w:eastAsia="en-GB"/>
        </w:rPr>
        <w:t xml:space="preserve"> technologies</w:t>
      </w:r>
      <w:r w:rsidR="001B6E40">
        <w:rPr>
          <w:rFonts w:eastAsia="Times New Roman" w:cs="Tahoma"/>
          <w:color w:val="222222"/>
          <w:spacing w:val="3"/>
          <w:lang w:eastAsia="en-GB"/>
        </w:rPr>
        <w:t>.</w:t>
      </w:r>
      <w:r w:rsidR="00F2182A">
        <w:rPr>
          <w:rFonts w:eastAsia="Times New Roman" w:cs="Tahoma"/>
          <w:color w:val="222222"/>
          <w:spacing w:val="3"/>
          <w:lang w:eastAsia="en-GB"/>
        </w:rPr>
        <w:t xml:space="preserve"> </w:t>
      </w:r>
      <w:r w:rsidR="0049492B">
        <w:rPr>
          <w:rFonts w:eastAsia="Times New Roman" w:cs="Tahoma"/>
          <w:color w:val="222222"/>
          <w:spacing w:val="3"/>
          <w:lang w:eastAsia="en-GB"/>
        </w:rPr>
        <w:t xml:space="preserve">These actions </w:t>
      </w:r>
      <w:r w:rsidR="001B6E40">
        <w:rPr>
          <w:rFonts w:eastAsia="Times New Roman" w:cs="Tahoma"/>
          <w:color w:val="222222"/>
          <w:spacing w:val="3"/>
          <w:lang w:eastAsia="en-GB"/>
        </w:rPr>
        <w:t xml:space="preserve">represent an </w:t>
      </w:r>
      <w:r w:rsidR="00417B69">
        <w:rPr>
          <w:rFonts w:eastAsia="Times New Roman" w:cs="Tahoma"/>
          <w:color w:val="222222"/>
          <w:spacing w:val="3"/>
          <w:lang w:eastAsia="en-GB"/>
        </w:rPr>
        <w:t>important</w:t>
      </w:r>
      <w:r w:rsidR="001B6E40">
        <w:rPr>
          <w:rFonts w:eastAsia="Times New Roman" w:cs="Tahoma"/>
          <w:color w:val="222222"/>
          <w:spacing w:val="3"/>
          <w:lang w:eastAsia="en-GB"/>
        </w:rPr>
        <w:t xml:space="preserve"> push factor</w:t>
      </w:r>
      <w:r w:rsidR="0049492B">
        <w:rPr>
          <w:rFonts w:eastAsia="Times New Roman" w:cs="Tahoma"/>
          <w:color w:val="222222"/>
          <w:spacing w:val="3"/>
          <w:lang w:eastAsia="en-GB"/>
        </w:rPr>
        <w:t xml:space="preserve"> </w:t>
      </w:r>
      <w:r w:rsidR="00A83D04">
        <w:rPr>
          <w:rFonts w:eastAsia="Times New Roman" w:cs="Tahoma"/>
          <w:color w:val="222222"/>
          <w:spacing w:val="3"/>
          <w:lang w:eastAsia="en-GB"/>
        </w:rPr>
        <w:t xml:space="preserve">in a </w:t>
      </w:r>
      <w:r w:rsidR="00C123D4">
        <w:rPr>
          <w:rFonts w:eastAsia="Times New Roman" w:cs="Tahoma"/>
          <w:color w:val="222222"/>
          <w:spacing w:val="3"/>
          <w:lang w:eastAsia="en-GB"/>
        </w:rPr>
        <w:t>Region</w:t>
      </w:r>
      <w:r w:rsidR="00A83D04">
        <w:rPr>
          <w:rFonts w:eastAsia="Times New Roman" w:cs="Tahoma"/>
          <w:color w:val="222222"/>
          <w:spacing w:val="3"/>
          <w:lang w:eastAsia="en-GB"/>
        </w:rPr>
        <w:t xml:space="preserve"> where</w:t>
      </w:r>
      <w:r w:rsidR="0049492B">
        <w:rPr>
          <w:rFonts w:eastAsia="Times New Roman" w:cs="Tahoma"/>
          <w:color w:val="222222"/>
          <w:spacing w:val="3"/>
          <w:lang w:eastAsia="en-GB"/>
        </w:rPr>
        <w:t xml:space="preserve"> </w:t>
      </w:r>
      <w:r w:rsidR="00EF23BA">
        <w:rPr>
          <w:rFonts w:eastAsia="Times New Roman" w:cs="Tahoma"/>
          <w:color w:val="222222"/>
          <w:spacing w:val="3"/>
          <w:lang w:eastAsia="en-GB"/>
        </w:rPr>
        <w:t xml:space="preserve">only </w:t>
      </w:r>
      <w:r w:rsidR="008A7505">
        <w:rPr>
          <w:rFonts w:eastAsia="Times New Roman" w:cs="Tahoma"/>
          <w:color w:val="222222"/>
          <w:spacing w:val="3"/>
          <w:lang w:eastAsia="en-GB"/>
        </w:rPr>
        <w:t>a small fraction</w:t>
      </w:r>
      <w:r w:rsidR="00A64568" w:rsidRPr="00EF23BA">
        <w:rPr>
          <w:rFonts w:eastAsia="Times New Roman" w:cs="Tahoma"/>
          <w:color w:val="222222"/>
          <w:spacing w:val="3"/>
          <w:lang w:eastAsia="en-GB"/>
        </w:rPr>
        <w:t xml:space="preserve"> of </w:t>
      </w:r>
      <w:r w:rsidR="0060262C">
        <w:rPr>
          <w:rFonts w:eastAsia="Times New Roman" w:cs="Tahoma"/>
          <w:color w:val="222222"/>
          <w:spacing w:val="3"/>
          <w:lang w:eastAsia="en-GB"/>
        </w:rPr>
        <w:t xml:space="preserve">manufacturing </w:t>
      </w:r>
      <w:r w:rsidR="00A64568" w:rsidRPr="00EF23BA">
        <w:rPr>
          <w:rFonts w:eastAsia="Times New Roman" w:cs="Tahoma"/>
          <w:color w:val="222222"/>
          <w:spacing w:val="3"/>
          <w:lang w:eastAsia="en-GB"/>
        </w:rPr>
        <w:t xml:space="preserve">firms </w:t>
      </w:r>
      <w:r w:rsidR="00736875">
        <w:rPr>
          <w:rFonts w:eastAsia="Times New Roman" w:cs="Tahoma"/>
          <w:color w:val="222222"/>
          <w:spacing w:val="3"/>
          <w:lang w:eastAsia="en-GB"/>
        </w:rPr>
        <w:t xml:space="preserve">are </w:t>
      </w:r>
      <w:r w:rsidR="008A7505">
        <w:rPr>
          <w:rFonts w:eastAsia="Times New Roman" w:cs="Tahoma"/>
          <w:color w:val="222222"/>
          <w:spacing w:val="3"/>
          <w:lang w:eastAsia="en-GB"/>
        </w:rPr>
        <w:t>expected</w:t>
      </w:r>
      <w:r w:rsidR="00736875">
        <w:rPr>
          <w:rFonts w:eastAsia="Times New Roman" w:cs="Tahoma"/>
          <w:color w:val="222222"/>
          <w:spacing w:val="3"/>
          <w:lang w:eastAsia="en-GB"/>
        </w:rPr>
        <w:t xml:space="preserve"> to meet </w:t>
      </w:r>
      <w:r w:rsidR="00F507AD">
        <w:rPr>
          <w:rFonts w:eastAsia="Times New Roman" w:cs="Tahoma"/>
          <w:color w:val="222222"/>
          <w:spacing w:val="3"/>
          <w:lang w:eastAsia="en-GB"/>
        </w:rPr>
        <w:t xml:space="preserve">this new </w:t>
      </w:r>
      <w:r w:rsidR="00E81AB8">
        <w:rPr>
          <w:rFonts w:eastAsia="Times New Roman" w:cs="Tahoma"/>
          <w:color w:val="222222"/>
          <w:spacing w:val="3"/>
          <w:lang w:eastAsia="en-GB"/>
        </w:rPr>
        <w:t>challenge.</w:t>
      </w:r>
    </w:p>
    <w:p w14:paraId="305B06BD" w14:textId="77777777" w:rsidR="009E3156" w:rsidRDefault="009E3156" w:rsidP="00324361">
      <w:pPr>
        <w:shd w:val="clear" w:color="auto" w:fill="FFFFFF"/>
        <w:spacing w:after="0" w:line="240" w:lineRule="auto"/>
        <w:jc w:val="both"/>
        <w:rPr>
          <w:rFonts w:eastAsia="Times New Roman" w:cs="Tahoma"/>
          <w:color w:val="222222"/>
          <w:spacing w:val="3"/>
          <w:lang w:eastAsia="en-GB"/>
        </w:rPr>
      </w:pPr>
    </w:p>
    <w:p w14:paraId="4577EAED" w14:textId="2F1E515C" w:rsidR="001330CF" w:rsidRDefault="00D12E7F" w:rsidP="00172748">
      <w:pPr>
        <w:shd w:val="clear" w:color="auto" w:fill="FFFFFF"/>
        <w:spacing w:after="0" w:line="360" w:lineRule="auto"/>
        <w:jc w:val="both"/>
        <w:rPr>
          <w:rFonts w:eastAsia="Times New Roman" w:cs="Tahoma"/>
          <w:color w:val="222222"/>
          <w:spacing w:val="3"/>
          <w:lang w:eastAsia="en-GB"/>
        </w:rPr>
      </w:pPr>
      <w:r>
        <w:rPr>
          <w:rFonts w:eastAsia="Times New Roman" w:cs="Tahoma"/>
          <w:color w:val="222222"/>
          <w:spacing w:val="3"/>
          <w:lang w:eastAsia="en-GB"/>
        </w:rPr>
        <w:t xml:space="preserve">The </w:t>
      </w:r>
      <w:r w:rsidR="006618FE">
        <w:rPr>
          <w:rFonts w:eastAsia="Times New Roman" w:cs="Tahoma"/>
          <w:color w:val="222222"/>
          <w:spacing w:val="3"/>
          <w:lang w:eastAsia="en-GB"/>
        </w:rPr>
        <w:t>main impulses</w:t>
      </w:r>
      <w:r w:rsidR="00910A45">
        <w:rPr>
          <w:rFonts w:eastAsia="Times New Roman" w:cs="Tahoma"/>
          <w:color w:val="222222"/>
          <w:spacing w:val="3"/>
          <w:lang w:eastAsia="en-GB"/>
        </w:rPr>
        <w:t xml:space="preserve"> </w:t>
      </w:r>
      <w:r w:rsidR="006618FE">
        <w:rPr>
          <w:rFonts w:eastAsia="Times New Roman" w:cs="Tahoma"/>
          <w:color w:val="222222"/>
          <w:spacing w:val="3"/>
          <w:lang w:eastAsia="en-GB"/>
        </w:rPr>
        <w:t>in this</w:t>
      </w:r>
      <w:r w:rsidR="00910A45">
        <w:rPr>
          <w:rFonts w:eastAsia="Times New Roman" w:cs="Tahoma"/>
          <w:color w:val="222222"/>
          <w:spacing w:val="3"/>
          <w:lang w:eastAsia="en-GB"/>
        </w:rPr>
        <w:t xml:space="preserve"> </w:t>
      </w:r>
      <w:r w:rsidR="006618FE">
        <w:rPr>
          <w:rFonts w:eastAsia="Times New Roman" w:cs="Tahoma"/>
          <w:color w:val="222222"/>
          <w:spacing w:val="3"/>
          <w:lang w:eastAsia="en-GB"/>
        </w:rPr>
        <w:t>direction are coming from</w:t>
      </w:r>
      <w:r w:rsidR="0060262C">
        <w:rPr>
          <w:rFonts w:eastAsia="Times New Roman" w:cs="Tahoma"/>
          <w:color w:val="222222"/>
          <w:spacing w:val="3"/>
          <w:lang w:eastAsia="en-GB"/>
        </w:rPr>
        <w:t xml:space="preserve"> </w:t>
      </w:r>
      <w:r w:rsidR="00A80668">
        <w:rPr>
          <w:rFonts w:eastAsia="Times New Roman" w:cs="Tahoma"/>
          <w:color w:val="222222"/>
          <w:spacing w:val="3"/>
          <w:lang w:eastAsia="en-GB"/>
        </w:rPr>
        <w:t>large firms followed</w:t>
      </w:r>
      <w:r w:rsidR="0060262C">
        <w:rPr>
          <w:rFonts w:eastAsia="Times New Roman" w:cs="Tahoma"/>
          <w:color w:val="222222"/>
          <w:spacing w:val="3"/>
          <w:lang w:eastAsia="en-GB"/>
        </w:rPr>
        <w:t xml:space="preserve"> by a sm</w:t>
      </w:r>
      <w:r w:rsidR="009B6FB0">
        <w:rPr>
          <w:rFonts w:eastAsia="Times New Roman" w:cs="Tahoma"/>
          <w:color w:val="222222"/>
          <w:spacing w:val="3"/>
          <w:lang w:eastAsia="en-GB"/>
        </w:rPr>
        <w:t xml:space="preserve">all </w:t>
      </w:r>
      <w:r w:rsidR="00746CF0">
        <w:rPr>
          <w:rFonts w:eastAsia="Times New Roman" w:cs="Tahoma"/>
          <w:color w:val="222222"/>
          <w:spacing w:val="3"/>
          <w:lang w:eastAsia="en-GB"/>
        </w:rPr>
        <w:t>handful</w:t>
      </w:r>
      <w:r w:rsidR="009B6FB0">
        <w:rPr>
          <w:rFonts w:eastAsia="Times New Roman" w:cs="Tahoma"/>
          <w:color w:val="222222"/>
          <w:spacing w:val="3"/>
          <w:lang w:eastAsia="en-GB"/>
        </w:rPr>
        <w:t xml:space="preserve"> of start-up</w:t>
      </w:r>
      <w:r w:rsidR="0081139D">
        <w:rPr>
          <w:rFonts w:eastAsia="Times New Roman" w:cs="Tahoma"/>
          <w:color w:val="222222"/>
          <w:spacing w:val="3"/>
          <w:lang w:eastAsia="en-GB"/>
        </w:rPr>
        <w:t>s</w:t>
      </w:r>
      <w:r w:rsidR="009B6FB0">
        <w:rPr>
          <w:rFonts w:eastAsia="Times New Roman" w:cs="Tahoma"/>
          <w:color w:val="222222"/>
          <w:spacing w:val="3"/>
          <w:lang w:eastAsia="en-GB"/>
        </w:rPr>
        <w:t xml:space="preserve"> and SME</w:t>
      </w:r>
      <w:r w:rsidR="00BF66E9">
        <w:rPr>
          <w:rFonts w:eastAsia="Times New Roman" w:cs="Tahoma"/>
          <w:color w:val="222222"/>
          <w:spacing w:val="3"/>
          <w:lang w:eastAsia="en-GB"/>
        </w:rPr>
        <w:t>s</w:t>
      </w:r>
      <w:r w:rsidR="005E5A4E">
        <w:rPr>
          <w:rFonts w:eastAsia="Times New Roman" w:cs="Tahoma"/>
          <w:color w:val="222222"/>
          <w:spacing w:val="3"/>
          <w:lang w:eastAsia="en-GB"/>
        </w:rPr>
        <w:t>.</w:t>
      </w:r>
      <w:r w:rsidR="00263C11">
        <w:rPr>
          <w:rFonts w:eastAsia="Times New Roman" w:cs="Tahoma"/>
          <w:color w:val="222222"/>
          <w:spacing w:val="3"/>
          <w:lang w:eastAsia="en-GB"/>
        </w:rPr>
        <w:t xml:space="preserve"> </w:t>
      </w:r>
      <w:r w:rsidR="00BF66E9">
        <w:t>Firms</w:t>
      </w:r>
      <w:r w:rsidR="00EC7502">
        <w:t xml:space="preserve"> have addressed the majority of the </w:t>
      </w:r>
      <w:r w:rsidR="00A75C35">
        <w:t xml:space="preserve">investment </w:t>
      </w:r>
      <w:r w:rsidR="0077748A">
        <w:rPr>
          <w:rFonts w:eastAsia="Times New Roman" w:cs="Tahoma"/>
          <w:color w:val="222222"/>
          <w:spacing w:val="3"/>
          <w:lang w:eastAsia="en-GB"/>
        </w:rPr>
        <w:t xml:space="preserve">in new product development, </w:t>
      </w:r>
      <w:r w:rsidR="00A75C35">
        <w:rPr>
          <w:rFonts w:eastAsia="Times New Roman" w:cs="Tahoma"/>
          <w:color w:val="222222"/>
          <w:spacing w:val="3"/>
          <w:lang w:eastAsia="en-GB"/>
        </w:rPr>
        <w:t>while</w:t>
      </w:r>
      <w:r w:rsidR="0077748A">
        <w:rPr>
          <w:rFonts w:eastAsia="Times New Roman" w:cs="Tahoma"/>
          <w:color w:val="222222"/>
          <w:spacing w:val="3"/>
          <w:lang w:eastAsia="en-GB"/>
        </w:rPr>
        <w:t xml:space="preserve"> few resources have been allocated to reorganize business processes.</w:t>
      </w:r>
      <w:r w:rsidR="00736E49">
        <w:rPr>
          <w:rFonts w:eastAsia="Times New Roman" w:cs="Tahoma"/>
          <w:color w:val="222222"/>
          <w:spacing w:val="3"/>
          <w:lang w:eastAsia="en-GB"/>
        </w:rPr>
        <w:t xml:space="preserve"> </w:t>
      </w:r>
      <w:r w:rsidR="005D5E4A">
        <w:rPr>
          <w:rFonts w:eastAsia="Times New Roman" w:cs="Tahoma"/>
          <w:color w:val="222222"/>
          <w:spacing w:val="3"/>
          <w:lang w:eastAsia="en-GB"/>
        </w:rPr>
        <w:t>Even those companies that</w:t>
      </w:r>
      <w:r w:rsidR="0029507B">
        <w:rPr>
          <w:rFonts w:eastAsia="Times New Roman" w:cs="Tahoma"/>
          <w:color w:val="222222"/>
          <w:spacing w:val="3"/>
          <w:lang w:eastAsia="en-GB"/>
        </w:rPr>
        <w:t xml:space="preserve"> have</w:t>
      </w:r>
      <w:r w:rsidR="0024093A">
        <w:rPr>
          <w:rFonts w:eastAsia="Times New Roman" w:cs="Tahoma"/>
          <w:color w:val="222222"/>
          <w:spacing w:val="3"/>
          <w:lang w:eastAsia="en-GB"/>
        </w:rPr>
        <w:t xml:space="preserve"> </w:t>
      </w:r>
      <w:r w:rsidR="0029507B">
        <w:rPr>
          <w:rFonts w:eastAsia="Times New Roman" w:cs="Tahoma"/>
          <w:color w:val="222222"/>
          <w:spacing w:val="3"/>
          <w:lang w:eastAsia="en-GB"/>
        </w:rPr>
        <w:t>bought new equipment and machineries, taking</w:t>
      </w:r>
      <w:r w:rsidR="0024093A">
        <w:rPr>
          <w:rFonts w:eastAsia="Times New Roman" w:cs="Tahoma"/>
          <w:color w:val="222222"/>
          <w:spacing w:val="3"/>
          <w:lang w:eastAsia="en-GB"/>
        </w:rPr>
        <w:t xml:space="preserve"> advantages of tax </w:t>
      </w:r>
      <w:r w:rsidR="0024093A" w:rsidRPr="00C64C7D">
        <w:rPr>
          <w:rFonts w:eastAsia="Times New Roman" w:cs="Tahoma"/>
          <w:color w:val="222222"/>
          <w:spacing w:val="3"/>
          <w:lang w:eastAsia="en-GB"/>
        </w:rPr>
        <w:t xml:space="preserve">incentives offered by </w:t>
      </w:r>
      <w:r w:rsidR="0024093A">
        <w:rPr>
          <w:rFonts w:eastAsia="Times New Roman" w:cs="Tahoma"/>
          <w:color w:val="222222"/>
          <w:spacing w:val="3"/>
          <w:lang w:eastAsia="en-GB"/>
        </w:rPr>
        <w:t xml:space="preserve">the Industry 4.0 National Plan, </w:t>
      </w:r>
      <w:r w:rsidR="003F1EA9">
        <w:rPr>
          <w:rFonts w:eastAsia="Times New Roman" w:cs="Tahoma"/>
          <w:color w:val="222222"/>
          <w:spacing w:val="3"/>
          <w:lang w:eastAsia="en-GB"/>
        </w:rPr>
        <w:t xml:space="preserve">lack </w:t>
      </w:r>
      <w:r w:rsidR="005D5E4A">
        <w:rPr>
          <w:rFonts w:eastAsia="Times New Roman" w:cs="Tahoma"/>
          <w:color w:val="222222"/>
          <w:spacing w:val="3"/>
          <w:lang w:eastAsia="en-GB"/>
        </w:rPr>
        <w:t xml:space="preserve">in many cases </w:t>
      </w:r>
      <w:r w:rsidR="0024093A">
        <w:rPr>
          <w:rFonts w:eastAsia="Times New Roman" w:cs="Tahoma"/>
          <w:color w:val="222222"/>
          <w:spacing w:val="3"/>
          <w:lang w:eastAsia="en-GB"/>
        </w:rPr>
        <w:t xml:space="preserve">an </w:t>
      </w:r>
      <w:r w:rsidR="0024093A" w:rsidRPr="00F40C65">
        <w:rPr>
          <w:rFonts w:eastAsia="Times New Roman" w:cs="Tahoma"/>
          <w:color w:val="222222"/>
          <w:spacing w:val="3"/>
          <w:lang w:eastAsia="en-GB"/>
        </w:rPr>
        <w:t>overall strategic vision</w:t>
      </w:r>
      <w:r w:rsidR="0024093A">
        <w:rPr>
          <w:rFonts w:eastAsia="Times New Roman" w:cs="Tahoma"/>
          <w:color w:val="222222"/>
          <w:spacing w:val="3"/>
          <w:lang w:eastAsia="en-GB"/>
        </w:rPr>
        <w:t xml:space="preserve"> and a long term business strategy.</w:t>
      </w:r>
    </w:p>
    <w:p w14:paraId="392401F3" w14:textId="77777777" w:rsidR="009E3156" w:rsidRDefault="009E3156" w:rsidP="00324361">
      <w:pPr>
        <w:shd w:val="clear" w:color="auto" w:fill="FFFFFF"/>
        <w:spacing w:after="0" w:line="240" w:lineRule="auto"/>
        <w:jc w:val="both"/>
        <w:rPr>
          <w:rFonts w:eastAsia="Times New Roman" w:cs="Tahoma"/>
          <w:color w:val="222222"/>
          <w:spacing w:val="3"/>
          <w:lang w:eastAsia="en-GB"/>
        </w:rPr>
      </w:pPr>
    </w:p>
    <w:p w14:paraId="247C56A6" w14:textId="77777777" w:rsidR="00746CF0" w:rsidRDefault="00823CE9" w:rsidP="00172748">
      <w:pPr>
        <w:shd w:val="clear" w:color="auto" w:fill="FFFFFF"/>
        <w:spacing w:after="0" w:line="360" w:lineRule="auto"/>
        <w:jc w:val="both"/>
        <w:rPr>
          <w:rFonts w:eastAsia="Times New Roman" w:cs="Tahoma"/>
          <w:color w:val="222222"/>
          <w:spacing w:val="3"/>
          <w:lang w:eastAsia="en-GB"/>
        </w:rPr>
      </w:pPr>
      <w:r>
        <w:rPr>
          <w:rFonts w:eastAsia="Times New Roman" w:cs="Tahoma"/>
          <w:color w:val="222222"/>
          <w:spacing w:val="3"/>
          <w:lang w:eastAsia="en-GB"/>
        </w:rPr>
        <w:t xml:space="preserve">In this regard a </w:t>
      </w:r>
      <w:r w:rsidR="00A75C35" w:rsidRPr="00EF74EF">
        <w:rPr>
          <w:rFonts w:eastAsia="Times New Roman" w:cs="Tahoma"/>
          <w:color w:val="222222"/>
          <w:spacing w:val="3"/>
          <w:lang w:eastAsia="en-GB"/>
        </w:rPr>
        <w:t xml:space="preserve">key role </w:t>
      </w:r>
      <w:r w:rsidR="0052243F">
        <w:rPr>
          <w:rFonts w:eastAsia="Times New Roman" w:cs="Tahoma"/>
          <w:color w:val="222222"/>
          <w:spacing w:val="3"/>
          <w:lang w:eastAsia="en-GB"/>
        </w:rPr>
        <w:t>is</w:t>
      </w:r>
      <w:r w:rsidR="00A75C35" w:rsidRPr="00EF74EF">
        <w:rPr>
          <w:rFonts w:eastAsia="Times New Roman" w:cs="Tahoma"/>
          <w:color w:val="222222"/>
          <w:spacing w:val="3"/>
          <w:lang w:eastAsia="en-GB"/>
        </w:rPr>
        <w:t xml:space="preserve"> played by local </w:t>
      </w:r>
      <w:r w:rsidR="00B2259A">
        <w:rPr>
          <w:rFonts w:eastAsia="Times New Roman" w:cs="Tahoma"/>
          <w:color w:val="222222"/>
          <w:spacing w:val="3"/>
          <w:lang w:eastAsia="en-GB"/>
        </w:rPr>
        <w:t>(e.g. industrial district) and international</w:t>
      </w:r>
      <w:r w:rsidR="0077748A">
        <w:rPr>
          <w:rFonts w:eastAsia="Times New Roman" w:cs="Tahoma"/>
          <w:color w:val="222222"/>
          <w:spacing w:val="3"/>
          <w:lang w:eastAsia="en-GB"/>
        </w:rPr>
        <w:t xml:space="preserve"> </w:t>
      </w:r>
      <w:r w:rsidR="00A75C35" w:rsidRPr="00EF74EF">
        <w:rPr>
          <w:rFonts w:eastAsia="Times New Roman" w:cs="Tahoma"/>
          <w:color w:val="222222"/>
          <w:spacing w:val="3"/>
          <w:lang w:eastAsia="en-GB"/>
        </w:rPr>
        <w:t>value chain</w:t>
      </w:r>
      <w:r w:rsidR="00EC7502">
        <w:rPr>
          <w:rFonts w:eastAsia="Times New Roman" w:cs="Tahoma"/>
          <w:color w:val="222222"/>
          <w:spacing w:val="3"/>
          <w:lang w:eastAsia="en-GB"/>
        </w:rPr>
        <w:t>s</w:t>
      </w:r>
      <w:r w:rsidR="00A75C35" w:rsidRPr="00EF74EF">
        <w:rPr>
          <w:rFonts w:eastAsia="Times New Roman" w:cs="Tahoma"/>
          <w:color w:val="222222"/>
          <w:spacing w:val="3"/>
          <w:lang w:eastAsia="en-GB"/>
        </w:rPr>
        <w:t xml:space="preserve"> </w:t>
      </w:r>
      <w:r w:rsidR="0077748A">
        <w:rPr>
          <w:rFonts w:eastAsia="Times New Roman" w:cs="Tahoma"/>
          <w:color w:val="222222"/>
          <w:spacing w:val="3"/>
          <w:lang w:eastAsia="en-GB"/>
        </w:rPr>
        <w:t>and by large companies</w:t>
      </w:r>
      <w:r w:rsidR="00B2259A">
        <w:rPr>
          <w:rFonts w:eastAsia="Times New Roman" w:cs="Tahoma"/>
          <w:color w:val="222222"/>
          <w:spacing w:val="3"/>
          <w:lang w:eastAsia="en-GB"/>
        </w:rPr>
        <w:t xml:space="preserve">, which can drive their </w:t>
      </w:r>
      <w:r>
        <w:rPr>
          <w:rFonts w:eastAsia="Times New Roman" w:cs="Tahoma"/>
          <w:color w:val="222222"/>
          <w:spacing w:val="3"/>
          <w:lang w:eastAsia="en-GB"/>
        </w:rPr>
        <w:t>SME</w:t>
      </w:r>
      <w:r w:rsidR="00B2259A">
        <w:rPr>
          <w:rFonts w:eastAsia="Times New Roman" w:cs="Tahoma"/>
          <w:color w:val="222222"/>
          <w:spacing w:val="3"/>
          <w:lang w:eastAsia="en-GB"/>
        </w:rPr>
        <w:t xml:space="preserve"> supplier</w:t>
      </w:r>
      <w:r>
        <w:rPr>
          <w:rFonts w:eastAsia="Times New Roman" w:cs="Tahoma"/>
          <w:color w:val="222222"/>
          <w:spacing w:val="3"/>
          <w:lang w:eastAsia="en-GB"/>
        </w:rPr>
        <w:t>s</w:t>
      </w:r>
      <w:r w:rsidR="005F1E0F">
        <w:rPr>
          <w:rFonts w:eastAsia="Times New Roman" w:cs="Tahoma"/>
          <w:color w:val="222222"/>
          <w:spacing w:val="3"/>
          <w:lang w:eastAsia="en-GB"/>
        </w:rPr>
        <w:t xml:space="preserve"> in the adoption of</w:t>
      </w:r>
      <w:r w:rsidR="00B2259A">
        <w:rPr>
          <w:rFonts w:eastAsia="Times New Roman" w:cs="Tahoma"/>
          <w:color w:val="222222"/>
          <w:spacing w:val="3"/>
          <w:lang w:eastAsia="en-GB"/>
        </w:rPr>
        <w:t xml:space="preserve"> new technologies</w:t>
      </w:r>
      <w:r w:rsidR="005552FB">
        <w:rPr>
          <w:rFonts w:eastAsia="Times New Roman" w:cs="Tahoma"/>
          <w:color w:val="222222"/>
          <w:spacing w:val="3"/>
          <w:lang w:eastAsia="en-GB"/>
        </w:rPr>
        <w:t xml:space="preserve">. </w:t>
      </w:r>
      <w:r w:rsidR="005324D2">
        <w:rPr>
          <w:rFonts w:eastAsia="Times New Roman" w:cs="Tahoma"/>
          <w:color w:val="222222"/>
          <w:spacing w:val="3"/>
          <w:lang w:eastAsia="en-GB"/>
        </w:rPr>
        <w:t xml:space="preserve">A useful </w:t>
      </w:r>
      <w:r w:rsidR="004F4FC9">
        <w:rPr>
          <w:rFonts w:eastAsia="Times New Roman" w:cs="Tahoma"/>
          <w:color w:val="222222"/>
          <w:spacing w:val="3"/>
          <w:lang w:eastAsia="en-GB"/>
        </w:rPr>
        <w:t xml:space="preserve">example is the railway cluster in Pistoia (Tuscany), where the </w:t>
      </w:r>
      <w:r w:rsidR="004F4FC9" w:rsidRPr="004F4FC9">
        <w:rPr>
          <w:rFonts w:eastAsia="Times New Roman" w:cs="Tahoma"/>
          <w:color w:val="222222"/>
          <w:spacing w:val="3"/>
          <w:lang w:eastAsia="en-GB"/>
        </w:rPr>
        <w:t>collaborative relationship</w:t>
      </w:r>
      <w:r w:rsidR="004F4FC9">
        <w:rPr>
          <w:rFonts w:eastAsia="Times New Roman" w:cs="Tahoma"/>
          <w:color w:val="222222"/>
          <w:spacing w:val="3"/>
          <w:lang w:eastAsia="en-GB"/>
        </w:rPr>
        <w:t xml:space="preserve"> between a large company and its first </w:t>
      </w:r>
      <w:r w:rsidR="001330CF">
        <w:rPr>
          <w:rFonts w:eastAsia="Times New Roman" w:cs="Tahoma"/>
          <w:color w:val="222222"/>
          <w:spacing w:val="3"/>
          <w:lang w:eastAsia="en-GB"/>
        </w:rPr>
        <w:t xml:space="preserve">tier </w:t>
      </w:r>
      <w:r w:rsidR="004F4FC9" w:rsidRPr="004F4FC9">
        <w:rPr>
          <w:rFonts w:eastAsia="Times New Roman" w:cs="Tahoma"/>
          <w:color w:val="222222"/>
          <w:spacing w:val="3"/>
          <w:lang w:eastAsia="en-GB"/>
        </w:rPr>
        <w:t>supplie</w:t>
      </w:r>
      <w:r w:rsidR="004F4FC9">
        <w:rPr>
          <w:rFonts w:eastAsia="Times New Roman" w:cs="Tahoma"/>
          <w:color w:val="222222"/>
          <w:spacing w:val="3"/>
          <w:lang w:eastAsia="en-GB"/>
        </w:rPr>
        <w:t xml:space="preserve">rs is </w:t>
      </w:r>
      <w:r w:rsidR="001330CF">
        <w:rPr>
          <w:rFonts w:eastAsia="Times New Roman" w:cs="Tahoma"/>
          <w:color w:val="222222"/>
          <w:spacing w:val="3"/>
          <w:lang w:eastAsia="en-GB"/>
        </w:rPr>
        <w:t>leading to positive results while suppliers</w:t>
      </w:r>
      <w:r w:rsidR="00C37CCE">
        <w:rPr>
          <w:rFonts w:eastAsia="Times New Roman" w:cs="Tahoma"/>
          <w:color w:val="222222"/>
          <w:spacing w:val="3"/>
          <w:lang w:eastAsia="en-GB"/>
        </w:rPr>
        <w:t xml:space="preserve"> of</w:t>
      </w:r>
      <w:r w:rsidR="001330CF">
        <w:rPr>
          <w:rFonts w:eastAsia="Times New Roman" w:cs="Tahoma"/>
          <w:color w:val="222222"/>
          <w:spacing w:val="3"/>
          <w:lang w:eastAsia="en-GB"/>
        </w:rPr>
        <w:t xml:space="preserve"> suppliers are struggling more. </w:t>
      </w:r>
    </w:p>
    <w:p w14:paraId="492FDAFE" w14:textId="77777777" w:rsidR="009E3156" w:rsidRDefault="009E3156" w:rsidP="00324361">
      <w:pPr>
        <w:shd w:val="clear" w:color="auto" w:fill="FFFFFF"/>
        <w:spacing w:after="0" w:line="240" w:lineRule="auto"/>
        <w:jc w:val="both"/>
        <w:rPr>
          <w:rFonts w:eastAsia="Times New Roman" w:cs="Tahoma"/>
          <w:color w:val="222222"/>
          <w:spacing w:val="3"/>
          <w:lang w:eastAsia="en-GB"/>
        </w:rPr>
      </w:pPr>
    </w:p>
    <w:p w14:paraId="2844C5DF" w14:textId="55F1813C" w:rsidR="002D167E" w:rsidRDefault="007B4F51" w:rsidP="002D167E">
      <w:pPr>
        <w:shd w:val="clear" w:color="auto" w:fill="FFFFFF"/>
        <w:spacing w:after="0" w:line="360" w:lineRule="auto"/>
        <w:jc w:val="both"/>
      </w:pPr>
      <w:r>
        <w:rPr>
          <w:rFonts w:eastAsia="Times New Roman" w:cs="Tahoma"/>
          <w:color w:val="222222"/>
          <w:spacing w:val="3"/>
          <w:lang w:eastAsia="en-GB"/>
        </w:rPr>
        <w:t>However, g</w:t>
      </w:r>
      <w:r w:rsidR="00D432A8">
        <w:rPr>
          <w:rFonts w:eastAsia="Times New Roman" w:cs="Tahoma"/>
          <w:color w:val="222222"/>
          <w:spacing w:val="3"/>
          <w:lang w:eastAsia="en-GB"/>
        </w:rPr>
        <w:t>iven</w:t>
      </w:r>
      <w:r w:rsidR="0081139D">
        <w:rPr>
          <w:rFonts w:eastAsia="Times New Roman" w:cs="Tahoma"/>
          <w:color w:val="222222"/>
          <w:spacing w:val="3"/>
          <w:lang w:eastAsia="en-GB"/>
        </w:rPr>
        <w:t xml:space="preserve"> the importance of SMEs in the regional economy, inv</w:t>
      </w:r>
      <w:r w:rsidR="005E5A4E">
        <w:rPr>
          <w:rFonts w:eastAsia="Times New Roman" w:cs="Tahoma"/>
          <w:color w:val="222222"/>
          <w:spacing w:val="3"/>
          <w:lang w:eastAsia="en-GB"/>
        </w:rPr>
        <w:t xml:space="preserve">olving an increasing number of </w:t>
      </w:r>
      <w:r w:rsidR="00746CF0">
        <w:rPr>
          <w:rFonts w:eastAsia="Times New Roman" w:cs="Tahoma"/>
          <w:color w:val="222222"/>
          <w:spacing w:val="3"/>
          <w:lang w:eastAsia="en-GB"/>
        </w:rPr>
        <w:t>them</w:t>
      </w:r>
      <w:r w:rsidR="005E5A4E">
        <w:rPr>
          <w:rFonts w:eastAsia="Times New Roman" w:cs="Tahoma"/>
          <w:color w:val="222222"/>
          <w:spacing w:val="3"/>
          <w:lang w:eastAsia="en-GB"/>
        </w:rPr>
        <w:t xml:space="preserve"> in </w:t>
      </w:r>
      <w:r w:rsidR="005E5A4E" w:rsidRPr="003C2F98">
        <w:rPr>
          <w:rFonts w:eastAsia="Times New Roman" w:cs="Tahoma"/>
          <w:color w:val="222222"/>
          <w:spacing w:val="3"/>
          <w:lang w:eastAsia="en-GB"/>
        </w:rPr>
        <w:t>the Industry 4.0 paradigm</w:t>
      </w:r>
      <w:r w:rsidR="00B41AED">
        <w:rPr>
          <w:rFonts w:eastAsia="Times New Roman" w:cs="Tahoma"/>
          <w:color w:val="222222"/>
          <w:spacing w:val="3"/>
          <w:lang w:eastAsia="en-GB"/>
        </w:rPr>
        <w:t xml:space="preserve"> </w:t>
      </w:r>
      <w:r w:rsidR="002A66E8">
        <w:rPr>
          <w:rFonts w:eastAsia="Times New Roman" w:cs="Tahoma"/>
          <w:color w:val="222222"/>
          <w:spacing w:val="3"/>
          <w:lang w:eastAsia="en-GB"/>
        </w:rPr>
        <w:t>is a priority</w:t>
      </w:r>
      <w:r w:rsidR="002D167E">
        <w:rPr>
          <w:rFonts w:eastAsia="Times New Roman" w:cs="Tahoma"/>
          <w:color w:val="222222"/>
          <w:spacing w:val="3"/>
          <w:lang w:eastAsia="en-GB"/>
        </w:rPr>
        <w:t xml:space="preserve">. </w:t>
      </w:r>
      <w:r w:rsidR="002A66E8">
        <w:rPr>
          <w:rFonts w:eastAsia="Times New Roman" w:cs="Tahoma"/>
          <w:color w:val="222222"/>
          <w:spacing w:val="3"/>
          <w:lang w:eastAsia="en-GB"/>
        </w:rPr>
        <w:t xml:space="preserve">In </w:t>
      </w:r>
      <w:r w:rsidR="002D167E">
        <w:rPr>
          <w:rFonts w:eastAsia="Times New Roman" w:cs="Tahoma"/>
          <w:color w:val="222222"/>
          <w:spacing w:val="3"/>
          <w:lang w:eastAsia="en-GB"/>
        </w:rPr>
        <w:t xml:space="preserve">order to reinforce the need of specific policy tools tailored to SMEs </w:t>
      </w:r>
      <w:r w:rsidR="003F1EA9">
        <w:rPr>
          <w:rFonts w:eastAsia="Times New Roman" w:cs="Tahoma"/>
          <w:color w:val="222222"/>
          <w:spacing w:val="3"/>
          <w:lang w:eastAsia="en-GB"/>
        </w:rPr>
        <w:lastRenderedPageBreak/>
        <w:t>the Region ob</w:t>
      </w:r>
      <w:r w:rsidR="002D167E">
        <w:rPr>
          <w:rFonts w:eastAsia="Times New Roman" w:cs="Tahoma"/>
          <w:color w:val="222222"/>
          <w:spacing w:val="3"/>
          <w:lang w:eastAsia="en-GB"/>
        </w:rPr>
        <w:t>tained from European Commission</w:t>
      </w:r>
      <w:r w:rsidR="003F1EA9">
        <w:rPr>
          <w:rFonts w:eastAsia="Times New Roman" w:cs="Tahoma"/>
          <w:color w:val="222222"/>
          <w:spacing w:val="3"/>
          <w:lang w:eastAsia="en-GB"/>
        </w:rPr>
        <w:t xml:space="preserve"> </w:t>
      </w:r>
      <w:r w:rsidR="002D167E">
        <w:rPr>
          <w:rFonts w:eastAsia="Times New Roman" w:cs="Tahoma"/>
          <w:color w:val="222222"/>
          <w:spacing w:val="3"/>
          <w:lang w:eastAsia="en-GB"/>
        </w:rPr>
        <w:t xml:space="preserve">the accreditation of the </w:t>
      </w:r>
      <w:r w:rsidR="002D167E" w:rsidRPr="0051253D">
        <w:t xml:space="preserve">Regional Industry 4.0 Platform among the </w:t>
      </w:r>
      <w:r w:rsidR="002D167E">
        <w:t xml:space="preserve">European </w:t>
      </w:r>
      <w:r w:rsidR="002D167E" w:rsidRPr="0051253D">
        <w:t>network of Digital </w:t>
      </w:r>
      <w:r w:rsidR="002D167E">
        <w:t xml:space="preserve">Innovation Hubs. </w:t>
      </w:r>
    </w:p>
    <w:p w14:paraId="7D9AC75C" w14:textId="77777777" w:rsidR="009E3156" w:rsidRDefault="009E3156" w:rsidP="00324361">
      <w:pPr>
        <w:shd w:val="clear" w:color="auto" w:fill="FFFFFF"/>
        <w:spacing w:after="0" w:line="240" w:lineRule="auto"/>
        <w:jc w:val="both"/>
      </w:pPr>
    </w:p>
    <w:p w14:paraId="5C6D5BB7" w14:textId="36D0D7C4" w:rsidR="00BB0190" w:rsidRDefault="00BB0190" w:rsidP="00BB0190">
      <w:pPr>
        <w:shd w:val="clear" w:color="auto" w:fill="FFFFFF"/>
        <w:spacing w:after="0" w:line="360" w:lineRule="auto"/>
        <w:jc w:val="both"/>
        <w:rPr>
          <w:rFonts w:eastAsia="Times New Roman" w:cs="Tahoma"/>
          <w:color w:val="222222"/>
          <w:spacing w:val="3"/>
          <w:lang w:eastAsia="en-GB"/>
        </w:rPr>
      </w:pPr>
      <w:r>
        <w:rPr>
          <w:rFonts w:eastAsia="Times New Roman" w:cs="Tahoma"/>
          <w:color w:val="222222"/>
          <w:spacing w:val="3"/>
          <w:lang w:eastAsia="en-GB"/>
        </w:rPr>
        <w:t xml:space="preserve">An interesting contribution stressed the importance of reconciling digital technology with traditional experience-based competences that characterise some of the most competitive districts in the region such as fashion, luxury yacht, leather, </w:t>
      </w:r>
      <w:r w:rsidRPr="004718FF">
        <w:rPr>
          <w:rFonts w:eastAsia="Times New Roman" w:cs="Tahoma"/>
          <w:color w:val="222222"/>
          <w:spacing w:val="3"/>
          <w:lang w:eastAsia="en-GB"/>
        </w:rPr>
        <w:t>jewellery</w:t>
      </w:r>
      <w:r>
        <w:rPr>
          <w:rFonts w:eastAsia="Times New Roman" w:cs="Tahoma"/>
          <w:color w:val="222222"/>
          <w:spacing w:val="3"/>
          <w:lang w:eastAsia="en-GB"/>
        </w:rPr>
        <w:t xml:space="preserve">.  </w:t>
      </w:r>
    </w:p>
    <w:p w14:paraId="04F24A75" w14:textId="77777777" w:rsidR="009E3156" w:rsidRDefault="009E3156" w:rsidP="00324361">
      <w:pPr>
        <w:shd w:val="clear" w:color="auto" w:fill="FFFFFF"/>
        <w:spacing w:after="0" w:line="240" w:lineRule="auto"/>
        <w:jc w:val="both"/>
        <w:rPr>
          <w:rFonts w:eastAsia="Times New Roman" w:cs="Tahoma"/>
          <w:color w:val="222222"/>
          <w:spacing w:val="3"/>
          <w:lang w:eastAsia="en-GB"/>
        </w:rPr>
      </w:pPr>
    </w:p>
    <w:p w14:paraId="348FDFE2" w14:textId="77777777" w:rsidR="00EE673D" w:rsidRDefault="00EE673D" w:rsidP="002D167E">
      <w:pPr>
        <w:shd w:val="clear" w:color="auto" w:fill="FFFFFF"/>
        <w:spacing w:after="0" w:line="360" w:lineRule="auto"/>
        <w:jc w:val="both"/>
        <w:rPr>
          <w:rFonts w:eastAsia="Times New Roman" w:cs="Tahoma"/>
          <w:color w:val="222222"/>
          <w:spacing w:val="3"/>
          <w:lang w:eastAsia="en-GB"/>
        </w:rPr>
      </w:pPr>
      <w:r w:rsidRPr="00EE673D">
        <w:rPr>
          <w:rFonts w:eastAsia="Times New Roman" w:cs="Tahoma"/>
          <w:color w:val="222222"/>
          <w:spacing w:val="3"/>
          <w:lang w:eastAsia="en-GB"/>
        </w:rPr>
        <w:t>The transition towards an Industry 4.0 </w:t>
      </w:r>
      <w:r w:rsidR="009B6FB0">
        <w:rPr>
          <w:rFonts w:eastAsia="Times New Roman" w:cs="Tahoma"/>
          <w:color w:val="222222"/>
          <w:spacing w:val="3"/>
          <w:lang w:eastAsia="en-GB"/>
        </w:rPr>
        <w:t>E</w:t>
      </w:r>
      <w:r>
        <w:rPr>
          <w:rFonts w:eastAsia="Times New Roman" w:cs="Tahoma"/>
          <w:color w:val="222222"/>
          <w:spacing w:val="3"/>
          <w:lang w:eastAsia="en-GB"/>
        </w:rPr>
        <w:t xml:space="preserve">conomy </w:t>
      </w:r>
      <w:r w:rsidR="007C377A">
        <w:rPr>
          <w:rFonts w:eastAsia="Times New Roman" w:cs="Tahoma"/>
          <w:color w:val="222222"/>
          <w:spacing w:val="3"/>
          <w:lang w:eastAsia="en-GB"/>
        </w:rPr>
        <w:t xml:space="preserve">is raising also issues in terms of manufacturing skills shortage and </w:t>
      </w:r>
      <w:r w:rsidR="007973E1" w:rsidRPr="007973E1">
        <w:rPr>
          <w:rFonts w:eastAsia="Times New Roman" w:cs="Tahoma"/>
          <w:color w:val="222222"/>
          <w:spacing w:val="3"/>
          <w:lang w:eastAsia="en-GB"/>
        </w:rPr>
        <w:t>com</w:t>
      </w:r>
      <w:r w:rsidR="007973E1">
        <w:rPr>
          <w:rFonts w:eastAsia="Times New Roman" w:cs="Tahoma"/>
          <w:color w:val="222222"/>
          <w:spacing w:val="3"/>
          <w:lang w:eastAsia="en-GB"/>
        </w:rPr>
        <w:t>petence deficits</w:t>
      </w:r>
      <w:r w:rsidR="007C377A">
        <w:rPr>
          <w:rFonts w:eastAsia="Times New Roman" w:cs="Tahoma"/>
          <w:color w:val="222222"/>
          <w:spacing w:val="3"/>
          <w:lang w:eastAsia="en-GB"/>
        </w:rPr>
        <w:t xml:space="preserve">. </w:t>
      </w:r>
      <w:r w:rsidR="00910A45">
        <w:rPr>
          <w:rFonts w:eastAsia="Times New Roman" w:cs="Tahoma"/>
          <w:color w:val="222222"/>
          <w:spacing w:val="3"/>
          <w:lang w:eastAsia="en-GB"/>
        </w:rPr>
        <w:t>Local</w:t>
      </w:r>
      <w:r w:rsidR="007C377A">
        <w:rPr>
          <w:rFonts w:eastAsia="Times New Roman" w:cs="Tahoma"/>
          <w:color w:val="222222"/>
          <w:spacing w:val="3"/>
          <w:lang w:eastAsia="en-GB"/>
        </w:rPr>
        <w:t xml:space="preserve"> organizations and Universities </w:t>
      </w:r>
      <w:r w:rsidR="002A66E8">
        <w:rPr>
          <w:rFonts w:eastAsia="Times New Roman" w:cs="Tahoma"/>
          <w:color w:val="222222"/>
          <w:spacing w:val="3"/>
          <w:lang w:eastAsia="en-GB"/>
        </w:rPr>
        <w:t>are starting</w:t>
      </w:r>
      <w:r w:rsidR="00263C11">
        <w:rPr>
          <w:rFonts w:eastAsia="Times New Roman" w:cs="Tahoma"/>
          <w:color w:val="222222"/>
          <w:spacing w:val="3"/>
          <w:lang w:eastAsia="en-GB"/>
        </w:rPr>
        <w:t xml:space="preserve"> filling</w:t>
      </w:r>
      <w:r w:rsidR="007C377A">
        <w:rPr>
          <w:rFonts w:eastAsia="Times New Roman" w:cs="Tahoma"/>
          <w:color w:val="222222"/>
          <w:spacing w:val="3"/>
          <w:lang w:eastAsia="en-GB"/>
        </w:rPr>
        <w:t xml:space="preserve"> this gap </w:t>
      </w:r>
      <w:r w:rsidR="00910A45">
        <w:rPr>
          <w:rFonts w:eastAsia="Times New Roman" w:cs="Tahoma"/>
          <w:color w:val="222222"/>
          <w:spacing w:val="3"/>
          <w:lang w:eastAsia="en-GB"/>
        </w:rPr>
        <w:t xml:space="preserve">by </w:t>
      </w:r>
      <w:r w:rsidR="007973E1">
        <w:rPr>
          <w:rFonts w:eastAsia="Times New Roman" w:cs="Tahoma"/>
          <w:color w:val="222222"/>
          <w:spacing w:val="3"/>
          <w:lang w:eastAsia="en-GB"/>
        </w:rPr>
        <w:t xml:space="preserve">offering specialised training courses and </w:t>
      </w:r>
      <w:r w:rsidR="002A66E8">
        <w:rPr>
          <w:rFonts w:eastAsia="Times New Roman" w:cs="Tahoma"/>
          <w:color w:val="222222"/>
          <w:spacing w:val="3"/>
          <w:lang w:eastAsia="en-GB"/>
        </w:rPr>
        <w:t>aligning curricula</w:t>
      </w:r>
      <w:r w:rsidR="000D22CE">
        <w:rPr>
          <w:rFonts w:eastAsia="Times New Roman" w:cs="Tahoma"/>
          <w:color w:val="222222"/>
          <w:spacing w:val="3"/>
          <w:lang w:eastAsia="en-GB"/>
        </w:rPr>
        <w:t xml:space="preserve"> with </w:t>
      </w:r>
      <w:r w:rsidR="000D22CE" w:rsidRPr="00D01CB4">
        <w:rPr>
          <w:rFonts w:eastAsia="Times New Roman" w:cs="Tahoma"/>
          <w:color w:val="222222"/>
          <w:spacing w:val="3"/>
          <w:lang w:eastAsia="en-GB"/>
        </w:rPr>
        <w:t>industrial</w:t>
      </w:r>
      <w:r w:rsidR="000D22CE">
        <w:rPr>
          <w:rFonts w:eastAsia="Times New Roman" w:cs="Tahoma"/>
          <w:color w:val="222222"/>
          <w:spacing w:val="3"/>
          <w:lang w:eastAsia="en-GB"/>
        </w:rPr>
        <w:t xml:space="preserve"> technological requirements. </w:t>
      </w:r>
    </w:p>
    <w:p w14:paraId="0E8C9DDF" w14:textId="77777777" w:rsidR="00417B69" w:rsidRDefault="0051253D" w:rsidP="00417B69">
      <w:pPr>
        <w:shd w:val="clear" w:color="auto" w:fill="FFFFFF"/>
        <w:spacing w:after="0" w:line="360" w:lineRule="auto"/>
        <w:jc w:val="both"/>
        <w:rPr>
          <w:rFonts w:eastAsia="Times New Roman" w:cs="Tahoma"/>
          <w:color w:val="222222"/>
          <w:spacing w:val="3"/>
          <w:lang w:eastAsia="en-GB"/>
        </w:rPr>
      </w:pPr>
      <w:r>
        <w:rPr>
          <w:rFonts w:eastAsia="Times New Roman" w:cs="Tahoma"/>
          <w:color w:val="222222"/>
          <w:spacing w:val="3"/>
          <w:lang w:eastAsia="en-GB"/>
        </w:rPr>
        <w:t>U</w:t>
      </w:r>
      <w:r w:rsidR="00F25DBC">
        <w:rPr>
          <w:rFonts w:eastAsia="Times New Roman" w:cs="Tahoma"/>
          <w:color w:val="222222"/>
          <w:spacing w:val="3"/>
          <w:lang w:eastAsia="en-GB"/>
        </w:rPr>
        <w:t xml:space="preserve">niversity is </w:t>
      </w:r>
      <w:r w:rsidR="003F66D6">
        <w:rPr>
          <w:rFonts w:eastAsia="Times New Roman" w:cs="Tahoma"/>
          <w:color w:val="222222"/>
          <w:spacing w:val="3"/>
          <w:lang w:eastAsia="en-GB"/>
        </w:rPr>
        <w:t xml:space="preserve">also </w:t>
      </w:r>
      <w:r w:rsidR="00F25DBC">
        <w:rPr>
          <w:rFonts w:eastAsia="Times New Roman" w:cs="Tahoma"/>
          <w:color w:val="222222"/>
          <w:spacing w:val="3"/>
          <w:lang w:eastAsia="en-GB"/>
        </w:rPr>
        <w:t>involved in</w:t>
      </w:r>
      <w:r w:rsidR="00D72923">
        <w:rPr>
          <w:rFonts w:eastAsia="Times New Roman" w:cs="Tahoma"/>
          <w:color w:val="222222"/>
          <w:spacing w:val="3"/>
          <w:lang w:eastAsia="en-GB"/>
        </w:rPr>
        <w:t xml:space="preserve"> </w:t>
      </w:r>
      <w:r w:rsidR="00F25DBC">
        <w:rPr>
          <w:rFonts w:eastAsia="Times New Roman" w:cs="Tahoma"/>
          <w:color w:val="222222"/>
          <w:spacing w:val="3"/>
          <w:lang w:eastAsia="en-GB"/>
        </w:rPr>
        <w:t xml:space="preserve">awareness-raising activities and in research project with both </w:t>
      </w:r>
      <w:r w:rsidR="002A66E8">
        <w:rPr>
          <w:rFonts w:eastAsia="Times New Roman" w:cs="Tahoma"/>
          <w:color w:val="222222"/>
          <w:spacing w:val="3"/>
          <w:lang w:eastAsia="en-GB"/>
        </w:rPr>
        <w:t>large</w:t>
      </w:r>
      <w:r w:rsidR="00F25DBC">
        <w:rPr>
          <w:rFonts w:eastAsia="Times New Roman" w:cs="Tahoma"/>
          <w:color w:val="222222"/>
          <w:spacing w:val="3"/>
          <w:lang w:eastAsia="en-GB"/>
        </w:rPr>
        <w:t xml:space="preserve"> companies (e.g. </w:t>
      </w:r>
      <w:r w:rsidR="00F25DBC" w:rsidRPr="00EF74EF">
        <w:rPr>
          <w:rFonts w:eastAsia="Times New Roman" w:cs="Tahoma"/>
          <w:color w:val="222222"/>
          <w:spacing w:val="3"/>
          <w:lang w:eastAsia="en-GB"/>
        </w:rPr>
        <w:t>fo</w:t>
      </w:r>
      <w:r w:rsidR="00F25DBC">
        <w:rPr>
          <w:rFonts w:eastAsia="Times New Roman" w:cs="Tahoma"/>
          <w:color w:val="222222"/>
          <w:spacing w:val="3"/>
          <w:lang w:eastAsia="en-GB"/>
        </w:rPr>
        <w:t xml:space="preserve">r the creation of digital twin) </w:t>
      </w:r>
      <w:r w:rsidR="00862423">
        <w:rPr>
          <w:rFonts w:eastAsia="Times New Roman" w:cs="Tahoma"/>
          <w:color w:val="222222"/>
          <w:spacing w:val="3"/>
          <w:lang w:eastAsia="en-GB"/>
        </w:rPr>
        <w:t>and</w:t>
      </w:r>
      <w:r w:rsidR="00F25DBC">
        <w:rPr>
          <w:rFonts w:eastAsia="Times New Roman" w:cs="Tahoma"/>
          <w:color w:val="222222"/>
          <w:spacing w:val="3"/>
          <w:lang w:eastAsia="en-GB"/>
        </w:rPr>
        <w:t xml:space="preserve"> </w:t>
      </w:r>
      <w:r w:rsidR="00D72923" w:rsidRPr="000A140A">
        <w:rPr>
          <w:rFonts w:eastAsia="Times New Roman" w:cs="Tahoma"/>
          <w:color w:val="222222"/>
          <w:spacing w:val="3"/>
          <w:lang w:eastAsia="en-GB"/>
        </w:rPr>
        <w:t xml:space="preserve">SMEs that </w:t>
      </w:r>
      <w:r w:rsidR="002A66E8">
        <w:rPr>
          <w:rFonts w:eastAsia="Times New Roman" w:cs="Tahoma"/>
          <w:color w:val="222222"/>
          <w:spacing w:val="3"/>
          <w:lang w:eastAsia="en-GB"/>
        </w:rPr>
        <w:t>do not</w:t>
      </w:r>
      <w:r w:rsidR="00D72923" w:rsidRPr="000A140A">
        <w:rPr>
          <w:rFonts w:eastAsia="Times New Roman" w:cs="Tahoma"/>
          <w:color w:val="222222"/>
          <w:spacing w:val="3"/>
          <w:lang w:eastAsia="en-GB"/>
        </w:rPr>
        <w:t xml:space="preserve"> have an internal R&amp;D </w:t>
      </w:r>
      <w:r w:rsidR="00D72923">
        <w:rPr>
          <w:rFonts w:eastAsia="Times New Roman" w:cs="Tahoma"/>
          <w:color w:val="222222"/>
          <w:spacing w:val="3"/>
          <w:lang w:eastAsia="en-GB"/>
        </w:rPr>
        <w:t>department</w:t>
      </w:r>
      <w:r w:rsidR="003F66D6">
        <w:rPr>
          <w:rFonts w:eastAsia="Times New Roman" w:cs="Tahoma"/>
          <w:color w:val="222222"/>
          <w:spacing w:val="3"/>
          <w:lang w:eastAsia="en-GB"/>
        </w:rPr>
        <w:t xml:space="preserve">. </w:t>
      </w:r>
    </w:p>
    <w:p w14:paraId="43913367" w14:textId="6824B681" w:rsidR="00A75C35" w:rsidRDefault="00A75C35" w:rsidP="00A75C35">
      <w:pPr>
        <w:shd w:val="clear" w:color="auto" w:fill="FFFFFF"/>
        <w:spacing w:after="0" w:line="360" w:lineRule="auto"/>
        <w:jc w:val="both"/>
        <w:rPr>
          <w:rFonts w:eastAsia="Times New Roman" w:cs="Tahoma"/>
          <w:color w:val="222222"/>
          <w:spacing w:val="3"/>
          <w:lang w:eastAsia="en-GB"/>
        </w:rPr>
      </w:pPr>
      <w:r>
        <w:rPr>
          <w:rFonts w:eastAsia="Times New Roman" w:cs="Tahoma"/>
          <w:color w:val="222222"/>
          <w:spacing w:val="3"/>
          <w:lang w:eastAsia="en-GB"/>
        </w:rPr>
        <w:t>According to the Roundtable’s participants the future steps will include:</w:t>
      </w:r>
      <w:r w:rsidR="009E3156">
        <w:rPr>
          <w:rFonts w:eastAsia="Times New Roman" w:cs="Tahoma"/>
          <w:color w:val="222222"/>
          <w:spacing w:val="3"/>
          <w:lang w:eastAsia="en-GB"/>
        </w:rPr>
        <w:t>-</w:t>
      </w:r>
    </w:p>
    <w:p w14:paraId="637A5DDC" w14:textId="77777777" w:rsidR="009E3156" w:rsidRPr="00A75C35" w:rsidRDefault="009E3156" w:rsidP="00324361">
      <w:pPr>
        <w:shd w:val="clear" w:color="auto" w:fill="FFFFFF"/>
        <w:spacing w:after="0" w:line="240" w:lineRule="auto"/>
        <w:jc w:val="both"/>
        <w:rPr>
          <w:rFonts w:eastAsia="Times New Roman" w:cs="Tahoma"/>
          <w:color w:val="222222"/>
          <w:spacing w:val="3"/>
          <w:lang w:eastAsia="en-GB"/>
        </w:rPr>
      </w:pPr>
    </w:p>
    <w:p w14:paraId="346DC385" w14:textId="77777777" w:rsidR="009D0659" w:rsidRPr="00A75C35" w:rsidRDefault="00CB6523" w:rsidP="00A75C35">
      <w:pPr>
        <w:pStyle w:val="ListParagraph"/>
        <w:numPr>
          <w:ilvl w:val="0"/>
          <w:numId w:val="5"/>
        </w:numPr>
        <w:shd w:val="clear" w:color="auto" w:fill="FFFFFF"/>
        <w:spacing w:after="0" w:line="360" w:lineRule="auto"/>
        <w:ind w:left="964" w:hanging="340"/>
        <w:jc w:val="both"/>
        <w:rPr>
          <w:rFonts w:eastAsia="Times New Roman" w:cs="Tahoma"/>
          <w:color w:val="222222"/>
          <w:spacing w:val="3"/>
          <w:lang w:eastAsia="en-GB"/>
        </w:rPr>
      </w:pPr>
      <w:r w:rsidRPr="00A75C35">
        <w:rPr>
          <w:rFonts w:eastAsia="Times New Roman" w:cs="Tahoma"/>
          <w:color w:val="222222"/>
          <w:spacing w:val="3"/>
          <w:lang w:eastAsia="en-GB"/>
        </w:rPr>
        <w:t>“</w:t>
      </w:r>
      <w:r w:rsidR="002A66E8">
        <w:rPr>
          <w:rFonts w:eastAsia="Times New Roman" w:cs="Tahoma"/>
          <w:color w:val="222222"/>
          <w:spacing w:val="3"/>
          <w:lang w:eastAsia="en-GB"/>
        </w:rPr>
        <w:t>Evangelising” Activities to promote Industry 4.0</w:t>
      </w:r>
      <w:r w:rsidRPr="00A75C35">
        <w:rPr>
          <w:rFonts w:eastAsia="Times New Roman" w:cs="Tahoma"/>
          <w:color w:val="222222"/>
          <w:spacing w:val="3"/>
          <w:lang w:eastAsia="en-GB"/>
        </w:rPr>
        <w:t xml:space="preserve">: Support companies in </w:t>
      </w:r>
      <w:r w:rsidR="00F838D5" w:rsidRPr="00A75C35">
        <w:rPr>
          <w:rFonts w:eastAsia="Times New Roman" w:cs="Tahoma"/>
          <w:color w:val="222222"/>
          <w:spacing w:val="3"/>
          <w:lang w:eastAsia="en-GB"/>
        </w:rPr>
        <w:t xml:space="preserve">understanding which technologies </w:t>
      </w:r>
      <w:r w:rsidR="002A66E8">
        <w:rPr>
          <w:rFonts w:eastAsia="Times New Roman" w:cs="Tahoma"/>
          <w:color w:val="222222"/>
          <w:spacing w:val="3"/>
          <w:lang w:eastAsia="en-GB"/>
        </w:rPr>
        <w:t xml:space="preserve">need to pursue technological upgrading </w:t>
      </w:r>
      <w:r w:rsidR="00F838D5" w:rsidRPr="00A75C35">
        <w:rPr>
          <w:rFonts w:eastAsia="Times New Roman" w:cs="Tahoma"/>
          <w:color w:val="222222"/>
          <w:spacing w:val="3"/>
          <w:lang w:eastAsia="en-GB"/>
        </w:rPr>
        <w:t xml:space="preserve">(technology assessment) </w:t>
      </w:r>
      <w:r w:rsidRPr="00A75C35">
        <w:rPr>
          <w:rFonts w:eastAsia="Times New Roman" w:cs="Tahoma"/>
          <w:color w:val="222222"/>
          <w:spacing w:val="3"/>
          <w:lang w:eastAsia="en-GB"/>
        </w:rPr>
        <w:t xml:space="preserve">and </w:t>
      </w:r>
      <w:r w:rsidR="00F838D5" w:rsidRPr="00A75C35">
        <w:rPr>
          <w:rFonts w:eastAsia="Times New Roman" w:cs="Tahoma"/>
          <w:color w:val="222222"/>
          <w:spacing w:val="3"/>
          <w:lang w:eastAsia="en-GB"/>
        </w:rPr>
        <w:t>in measuring</w:t>
      </w:r>
      <w:r w:rsidR="009D0659" w:rsidRPr="00A75C35">
        <w:rPr>
          <w:rFonts w:eastAsia="Times New Roman" w:cs="Tahoma"/>
          <w:color w:val="222222"/>
          <w:spacing w:val="3"/>
          <w:lang w:eastAsia="en-GB"/>
        </w:rPr>
        <w:t xml:space="preserve"> the economic b</w:t>
      </w:r>
      <w:r w:rsidR="008A7505">
        <w:rPr>
          <w:rFonts w:eastAsia="Times New Roman" w:cs="Tahoma"/>
          <w:color w:val="222222"/>
          <w:spacing w:val="3"/>
          <w:lang w:eastAsia="en-GB"/>
        </w:rPr>
        <w:t>enefits arising from investment</w:t>
      </w:r>
      <w:r w:rsidR="009D0659" w:rsidRPr="00A75C35">
        <w:rPr>
          <w:rFonts w:eastAsia="Times New Roman" w:cs="Tahoma"/>
          <w:color w:val="222222"/>
          <w:spacing w:val="3"/>
          <w:lang w:eastAsia="en-GB"/>
        </w:rPr>
        <w:t xml:space="preserve"> in industry 4.0 technologies</w:t>
      </w:r>
      <w:r w:rsidR="00744944">
        <w:rPr>
          <w:rFonts w:eastAsia="Times New Roman" w:cs="Tahoma"/>
          <w:color w:val="222222"/>
          <w:spacing w:val="3"/>
          <w:lang w:eastAsia="en-GB"/>
        </w:rPr>
        <w:t>;</w:t>
      </w:r>
    </w:p>
    <w:p w14:paraId="71F29BA2" w14:textId="77777777" w:rsidR="00744944" w:rsidRPr="00172748" w:rsidRDefault="00744944" w:rsidP="00744944">
      <w:pPr>
        <w:pStyle w:val="ListParagraph"/>
        <w:numPr>
          <w:ilvl w:val="0"/>
          <w:numId w:val="5"/>
        </w:numPr>
        <w:shd w:val="clear" w:color="auto" w:fill="FFFFFF"/>
        <w:spacing w:after="0" w:line="360" w:lineRule="auto"/>
        <w:ind w:left="964" w:hanging="340"/>
        <w:jc w:val="both"/>
        <w:rPr>
          <w:rFonts w:eastAsia="Times New Roman"/>
          <w:spacing w:val="3"/>
          <w:lang w:eastAsia="en-GB"/>
        </w:rPr>
      </w:pPr>
      <w:r>
        <w:rPr>
          <w:rFonts w:eastAsia="Times New Roman" w:cs="Tahoma"/>
          <w:color w:val="222222"/>
          <w:spacing w:val="3"/>
          <w:lang w:eastAsia="en-GB"/>
        </w:rPr>
        <w:t xml:space="preserve">Provide companies </w:t>
      </w:r>
      <w:r w:rsidR="002A66E8">
        <w:rPr>
          <w:rFonts w:eastAsia="Times New Roman" w:cs="Tahoma"/>
          <w:color w:val="222222"/>
          <w:spacing w:val="3"/>
          <w:lang w:eastAsia="en-GB"/>
        </w:rPr>
        <w:t xml:space="preserve">with </w:t>
      </w:r>
      <w:r>
        <w:rPr>
          <w:rFonts w:eastAsia="Times New Roman" w:cs="Tahoma"/>
          <w:color w:val="222222"/>
          <w:spacing w:val="3"/>
          <w:lang w:eastAsia="en-GB"/>
        </w:rPr>
        <w:t xml:space="preserve">information about </w:t>
      </w:r>
      <w:r w:rsidRPr="00744944">
        <w:rPr>
          <w:rFonts w:eastAsia="Times New Roman" w:cs="Tahoma"/>
          <w:color w:val="222222"/>
          <w:spacing w:val="3"/>
          <w:lang w:eastAsia="en-GB"/>
        </w:rPr>
        <w:t> </w:t>
      </w:r>
      <w:hyperlink r:id="rId6" w:history="1">
        <w:r w:rsidR="00172748">
          <w:rPr>
            <w:rFonts w:eastAsia="Times New Roman"/>
            <w:spacing w:val="3"/>
            <w:lang w:eastAsia="en-GB"/>
          </w:rPr>
          <w:t>financing</w:t>
        </w:r>
        <w:r w:rsidRPr="00744944">
          <w:rPr>
            <w:rFonts w:eastAsia="Times New Roman"/>
            <w:spacing w:val="3"/>
            <w:lang w:eastAsia="en-GB"/>
          </w:rPr>
          <w:t xml:space="preserve"> opportunities</w:t>
        </w:r>
      </w:hyperlink>
      <w:r w:rsidR="00172748" w:rsidRPr="00172748">
        <w:rPr>
          <w:rFonts w:eastAsia="Times New Roman"/>
          <w:spacing w:val="3"/>
          <w:lang w:eastAsia="en-GB"/>
        </w:rPr>
        <w:t xml:space="preserve">, acting as a gateway to national and European, public and private funding; </w:t>
      </w:r>
      <w:r w:rsidRPr="00172748">
        <w:rPr>
          <w:rFonts w:eastAsia="Times New Roman"/>
          <w:spacing w:val="3"/>
          <w:lang w:eastAsia="en-GB"/>
        </w:rPr>
        <w:t>and s</w:t>
      </w:r>
      <w:r w:rsidR="00F838D5" w:rsidRPr="00172748">
        <w:rPr>
          <w:rFonts w:eastAsia="Times New Roman"/>
          <w:spacing w:val="3"/>
          <w:lang w:eastAsia="en-GB"/>
        </w:rPr>
        <w:t>upport small and medium e</w:t>
      </w:r>
      <w:r w:rsidR="0038734D" w:rsidRPr="00172748">
        <w:rPr>
          <w:rFonts w:eastAsia="Times New Roman"/>
          <w:spacing w:val="3"/>
          <w:lang w:eastAsia="en-GB"/>
        </w:rPr>
        <w:t xml:space="preserve">nterprises in understanding </w:t>
      </w:r>
      <w:r w:rsidRPr="00172748">
        <w:rPr>
          <w:rFonts w:eastAsia="Times New Roman"/>
          <w:spacing w:val="3"/>
          <w:lang w:eastAsia="en-GB"/>
        </w:rPr>
        <w:t xml:space="preserve">the </w:t>
      </w:r>
      <w:r w:rsidR="0038734D" w:rsidRPr="00172748">
        <w:rPr>
          <w:rFonts w:eastAsia="Times New Roman"/>
          <w:spacing w:val="3"/>
          <w:lang w:eastAsia="en-GB"/>
        </w:rPr>
        <w:t>acce</w:t>
      </w:r>
      <w:r w:rsidRPr="00172748">
        <w:rPr>
          <w:rFonts w:eastAsia="Times New Roman"/>
          <w:spacing w:val="3"/>
          <w:lang w:eastAsia="en-GB"/>
        </w:rPr>
        <w:t>ss requirements to tax incentives;</w:t>
      </w:r>
    </w:p>
    <w:p w14:paraId="03497949" w14:textId="50366153" w:rsidR="00172748" w:rsidRDefault="00767BB3" w:rsidP="00172748">
      <w:pPr>
        <w:pStyle w:val="ListParagraph"/>
        <w:numPr>
          <w:ilvl w:val="0"/>
          <w:numId w:val="5"/>
        </w:numPr>
        <w:shd w:val="clear" w:color="auto" w:fill="FFFFFF"/>
        <w:spacing w:after="0" w:line="360" w:lineRule="auto"/>
        <w:ind w:left="964" w:hanging="340"/>
        <w:jc w:val="both"/>
        <w:rPr>
          <w:rFonts w:eastAsia="Times New Roman" w:cs="Tahoma"/>
          <w:color w:val="222222"/>
          <w:spacing w:val="3"/>
          <w:lang w:eastAsia="en-GB"/>
        </w:rPr>
      </w:pPr>
      <w:r>
        <w:rPr>
          <w:rFonts w:eastAsia="Times New Roman" w:cs="Tahoma"/>
          <w:color w:val="222222"/>
          <w:spacing w:val="3"/>
          <w:lang w:eastAsia="en-GB"/>
        </w:rPr>
        <w:t>Provide</w:t>
      </w:r>
      <w:r w:rsidR="00CC6D36">
        <w:rPr>
          <w:rFonts w:eastAsia="Times New Roman" w:cs="Tahoma"/>
          <w:color w:val="222222"/>
          <w:spacing w:val="3"/>
          <w:lang w:eastAsia="en-GB"/>
        </w:rPr>
        <w:t xml:space="preserve"> local firms </w:t>
      </w:r>
      <w:r w:rsidR="002A66E8">
        <w:rPr>
          <w:rFonts w:eastAsia="Times New Roman" w:cs="Tahoma"/>
          <w:color w:val="222222"/>
          <w:spacing w:val="3"/>
          <w:lang w:eastAsia="en-GB"/>
        </w:rPr>
        <w:t xml:space="preserve">with examples of </w:t>
      </w:r>
      <w:r>
        <w:rPr>
          <w:rFonts w:eastAsia="Times New Roman" w:cs="Tahoma"/>
          <w:color w:val="222222"/>
          <w:spacing w:val="3"/>
          <w:lang w:eastAsia="en-GB"/>
        </w:rPr>
        <w:t xml:space="preserve">successful </w:t>
      </w:r>
      <w:r w:rsidR="006C7FDF">
        <w:rPr>
          <w:rFonts w:eastAsia="Times New Roman" w:cs="Tahoma"/>
          <w:color w:val="222222"/>
          <w:spacing w:val="3"/>
          <w:lang w:eastAsia="en-GB"/>
        </w:rPr>
        <w:t>case studies</w:t>
      </w:r>
      <w:r w:rsidR="00367092">
        <w:rPr>
          <w:rFonts w:eastAsia="Times New Roman" w:cs="Tahoma"/>
          <w:color w:val="222222"/>
          <w:spacing w:val="3"/>
          <w:lang w:eastAsia="en-GB"/>
        </w:rPr>
        <w:t xml:space="preserve"> of</w:t>
      </w:r>
      <w:r>
        <w:rPr>
          <w:rFonts w:eastAsia="Times New Roman" w:cs="Tahoma"/>
          <w:color w:val="222222"/>
          <w:spacing w:val="3"/>
          <w:lang w:eastAsia="en-GB"/>
        </w:rPr>
        <w:t xml:space="preserve"> </w:t>
      </w:r>
      <w:r w:rsidR="00367092">
        <w:rPr>
          <w:rFonts w:eastAsia="Times New Roman" w:cs="Tahoma"/>
          <w:color w:val="222222"/>
          <w:spacing w:val="3"/>
          <w:lang w:eastAsia="en-GB"/>
        </w:rPr>
        <w:t>firms</w:t>
      </w:r>
      <w:r>
        <w:rPr>
          <w:rFonts w:eastAsia="Times New Roman" w:cs="Tahoma"/>
          <w:color w:val="222222"/>
          <w:spacing w:val="3"/>
          <w:lang w:eastAsia="en-GB"/>
        </w:rPr>
        <w:t xml:space="preserve"> operating in the same sector and </w:t>
      </w:r>
      <w:r w:rsidR="00367092">
        <w:rPr>
          <w:rFonts w:eastAsia="Times New Roman" w:cs="Tahoma"/>
          <w:color w:val="222222"/>
          <w:spacing w:val="3"/>
          <w:lang w:eastAsia="en-GB"/>
        </w:rPr>
        <w:t>in the same geographical area</w:t>
      </w:r>
      <w:r>
        <w:rPr>
          <w:rFonts w:eastAsia="Times New Roman" w:cs="Tahoma"/>
          <w:color w:val="222222"/>
          <w:spacing w:val="3"/>
          <w:lang w:eastAsia="en-GB"/>
        </w:rPr>
        <w:t xml:space="preserve"> </w:t>
      </w:r>
      <w:r w:rsidR="00367092">
        <w:rPr>
          <w:rFonts w:eastAsia="Times New Roman" w:cs="Tahoma"/>
          <w:color w:val="222222"/>
          <w:spacing w:val="3"/>
          <w:lang w:eastAsia="en-GB"/>
        </w:rPr>
        <w:t xml:space="preserve">that have </w:t>
      </w:r>
      <w:r w:rsidR="003F1EA9">
        <w:t>achieved</w:t>
      </w:r>
      <w:r w:rsidR="003F1EA9">
        <w:rPr>
          <w:rFonts w:eastAsia="Times New Roman" w:cs="Tahoma"/>
          <w:color w:val="222222"/>
          <w:spacing w:val="3"/>
          <w:lang w:eastAsia="en-GB"/>
        </w:rPr>
        <w:t xml:space="preserve"> </w:t>
      </w:r>
      <w:r w:rsidR="00367092">
        <w:rPr>
          <w:rFonts w:eastAsia="Times New Roman" w:cs="Tahoma"/>
          <w:color w:val="222222"/>
          <w:spacing w:val="3"/>
          <w:lang w:eastAsia="en-GB"/>
        </w:rPr>
        <w:t xml:space="preserve">positive results from the adoption of </w:t>
      </w:r>
      <w:r w:rsidR="00367092" w:rsidRPr="00A75C35">
        <w:rPr>
          <w:rFonts w:eastAsia="Times New Roman" w:cs="Tahoma"/>
          <w:color w:val="222222"/>
          <w:spacing w:val="3"/>
          <w:lang w:eastAsia="en-GB"/>
        </w:rPr>
        <w:t>industry 4.0 technologies</w:t>
      </w:r>
      <w:r w:rsidR="00367092">
        <w:rPr>
          <w:rFonts w:eastAsia="Times New Roman" w:cs="Tahoma"/>
          <w:color w:val="222222"/>
          <w:spacing w:val="3"/>
          <w:lang w:eastAsia="en-GB"/>
        </w:rPr>
        <w:t>.</w:t>
      </w:r>
    </w:p>
    <w:p w14:paraId="34BE9A7F" w14:textId="77777777" w:rsidR="006C7FDF" w:rsidRPr="006C7FDF" w:rsidRDefault="006C7FDF" w:rsidP="00324361">
      <w:pPr>
        <w:shd w:val="clear" w:color="auto" w:fill="FFFFFF"/>
        <w:spacing w:after="0" w:line="240" w:lineRule="auto"/>
        <w:jc w:val="both"/>
        <w:rPr>
          <w:rFonts w:eastAsia="Times New Roman" w:cs="Tahoma"/>
          <w:color w:val="222222"/>
          <w:spacing w:val="3"/>
          <w:lang w:eastAsia="en-GB"/>
        </w:rPr>
      </w:pPr>
    </w:p>
    <w:p w14:paraId="0F39BDBA" w14:textId="686FA972" w:rsidR="003F66D6" w:rsidRDefault="00BF35E2" w:rsidP="005911F8">
      <w:pPr>
        <w:shd w:val="clear" w:color="auto" w:fill="FFFFFF"/>
        <w:spacing w:after="0" w:line="360" w:lineRule="auto"/>
        <w:jc w:val="both"/>
        <w:rPr>
          <w:rFonts w:eastAsia="Times New Roman" w:cs="Tahoma"/>
          <w:color w:val="222222"/>
          <w:spacing w:val="3"/>
          <w:lang w:eastAsia="en-GB"/>
        </w:rPr>
      </w:pPr>
      <w:r w:rsidRPr="00EF74EF">
        <w:rPr>
          <w:rFonts w:eastAsia="Times New Roman" w:cs="Tahoma"/>
          <w:bCs/>
          <w:color w:val="333333"/>
          <w:spacing w:val="3"/>
          <w:lang w:eastAsia="en-GB"/>
        </w:rPr>
        <w:t>The af</w:t>
      </w:r>
      <w:r w:rsidR="004D320A" w:rsidRPr="00EF74EF">
        <w:rPr>
          <w:rFonts w:eastAsia="Times New Roman" w:cs="Tahoma"/>
          <w:bCs/>
          <w:color w:val="333333"/>
          <w:spacing w:val="3"/>
          <w:lang w:eastAsia="en-GB"/>
        </w:rPr>
        <w:t xml:space="preserve">ternoon session </w:t>
      </w:r>
      <w:r w:rsidRPr="00EF74EF">
        <w:rPr>
          <w:rFonts w:eastAsia="Times New Roman" w:cs="Tahoma"/>
          <w:bCs/>
          <w:color w:val="333333"/>
          <w:spacing w:val="3"/>
          <w:lang w:eastAsia="en-GB"/>
        </w:rPr>
        <w:t xml:space="preserve">provided the occasion for </w:t>
      </w:r>
      <w:r w:rsidR="008A7505">
        <w:rPr>
          <w:rFonts w:eastAsia="Times New Roman" w:cs="Tahoma"/>
          <w:bCs/>
          <w:color w:val="333333"/>
          <w:spacing w:val="3"/>
          <w:lang w:eastAsia="en-GB"/>
        </w:rPr>
        <w:t>MAKERS’</w:t>
      </w:r>
      <w:r w:rsidRPr="00EF74EF">
        <w:rPr>
          <w:rFonts w:eastAsia="Times New Roman" w:cs="Tahoma"/>
          <w:bCs/>
          <w:color w:val="333333"/>
          <w:spacing w:val="3"/>
          <w:lang w:eastAsia="en-GB"/>
        </w:rPr>
        <w:t xml:space="preserve"> partners to show some re</w:t>
      </w:r>
      <w:r w:rsidR="002A66E8">
        <w:rPr>
          <w:rFonts w:eastAsia="Times New Roman" w:cs="Tahoma"/>
          <w:bCs/>
          <w:color w:val="333333"/>
          <w:spacing w:val="3"/>
          <w:lang w:eastAsia="en-GB"/>
        </w:rPr>
        <w:t>sults of their ongoing research</w:t>
      </w:r>
      <w:r w:rsidRPr="00EF74EF">
        <w:rPr>
          <w:rFonts w:eastAsia="Times New Roman" w:cs="Tahoma"/>
          <w:bCs/>
          <w:color w:val="333333"/>
          <w:spacing w:val="3"/>
          <w:lang w:eastAsia="en-GB"/>
        </w:rPr>
        <w:t xml:space="preserve"> and to discuss them with external invited speakers. </w:t>
      </w:r>
      <w:r w:rsidR="004D320A" w:rsidRPr="00EF74EF">
        <w:rPr>
          <w:rFonts w:eastAsia="Times New Roman" w:cs="Tahoma"/>
          <w:color w:val="222222"/>
          <w:spacing w:val="3"/>
          <w:lang w:eastAsia="en-GB"/>
        </w:rPr>
        <w:t xml:space="preserve">Paulina Ramirez, Lecturer at the University of Birmingham, and Marco Bellandi, Professor at the University of </w:t>
      </w:r>
      <w:r w:rsidRPr="00EF74EF">
        <w:rPr>
          <w:rFonts w:eastAsia="Times New Roman" w:cs="Tahoma"/>
          <w:color w:val="222222"/>
          <w:spacing w:val="3"/>
          <w:lang w:eastAsia="en-GB"/>
        </w:rPr>
        <w:t xml:space="preserve">Florence, chaired this session. </w:t>
      </w:r>
      <w:r w:rsidR="004D320A" w:rsidRPr="00EF74EF">
        <w:rPr>
          <w:rFonts w:eastAsia="Times New Roman" w:cs="Tahoma"/>
          <w:color w:val="222222"/>
          <w:spacing w:val="3"/>
          <w:lang w:eastAsia="en-GB"/>
        </w:rPr>
        <w:t xml:space="preserve">Among the topics: the level of technological readiness in an European regional context, the growing job servitisation in manufacturing, job polarization and the new skill requirement and new technological trends. Case studies of manufacturing reshoring phenomena in Veneto Region and of new technologies’ adoption in Toscana Life Science </w:t>
      </w:r>
      <w:r w:rsidR="0044692B">
        <w:rPr>
          <w:rFonts w:eastAsia="Times New Roman" w:cs="Tahoma"/>
          <w:color w:val="222222"/>
          <w:spacing w:val="3"/>
          <w:lang w:eastAsia="en-GB"/>
        </w:rPr>
        <w:t>Cluster</w:t>
      </w:r>
      <w:r w:rsidR="004D320A" w:rsidRPr="00EF74EF">
        <w:rPr>
          <w:rFonts w:eastAsia="Times New Roman" w:cs="Tahoma"/>
          <w:color w:val="222222"/>
          <w:spacing w:val="3"/>
          <w:lang w:eastAsia="en-GB"/>
        </w:rPr>
        <w:t xml:space="preserve"> were presented as well.</w:t>
      </w:r>
    </w:p>
    <w:p w14:paraId="1EC4632B" w14:textId="77777777" w:rsidR="009E3156" w:rsidRDefault="009E3156" w:rsidP="00324361">
      <w:pPr>
        <w:shd w:val="clear" w:color="auto" w:fill="FFFFFF"/>
        <w:spacing w:after="0" w:line="240" w:lineRule="auto"/>
        <w:jc w:val="both"/>
        <w:rPr>
          <w:rFonts w:eastAsia="Times New Roman" w:cs="Tahoma"/>
          <w:color w:val="222222"/>
          <w:spacing w:val="3"/>
          <w:lang w:eastAsia="en-GB"/>
        </w:rPr>
      </w:pPr>
    </w:p>
    <w:p w14:paraId="35304CE8" w14:textId="77777777" w:rsidR="00172748" w:rsidRDefault="00BF35E2" w:rsidP="00172748">
      <w:pPr>
        <w:shd w:val="clear" w:color="auto" w:fill="FFFFFF"/>
        <w:spacing w:after="0" w:line="360" w:lineRule="auto"/>
        <w:jc w:val="both"/>
        <w:rPr>
          <w:rFonts w:eastAsia="Times New Roman" w:cs="Tahoma"/>
          <w:color w:val="222222"/>
          <w:spacing w:val="3"/>
          <w:lang w:eastAsia="en-GB"/>
        </w:rPr>
      </w:pPr>
      <w:r w:rsidRPr="00EF74EF">
        <w:rPr>
          <w:rFonts w:eastAsia="Times New Roman" w:cs="Tahoma"/>
          <w:color w:val="222222"/>
          <w:spacing w:val="3"/>
          <w:lang w:eastAsia="en-GB"/>
        </w:rPr>
        <w:t xml:space="preserve">A special thanks to </w:t>
      </w:r>
      <w:proofErr w:type="spellStart"/>
      <w:r w:rsidR="00CF76E1" w:rsidRPr="00EF74EF">
        <w:rPr>
          <w:rFonts w:eastAsia="Times New Roman" w:cs="Tahoma"/>
          <w:color w:val="222222"/>
          <w:spacing w:val="3"/>
          <w:lang w:eastAsia="en-GB"/>
        </w:rPr>
        <w:t>Dr.</w:t>
      </w:r>
      <w:proofErr w:type="spellEnd"/>
      <w:r w:rsidR="00CF76E1" w:rsidRPr="00EF74EF">
        <w:rPr>
          <w:rFonts w:eastAsia="Times New Roman" w:cs="Tahoma"/>
          <w:color w:val="222222"/>
          <w:spacing w:val="3"/>
          <w:lang w:eastAsia="en-GB"/>
        </w:rPr>
        <w:t xml:space="preserve"> </w:t>
      </w:r>
      <w:proofErr w:type="spellStart"/>
      <w:r w:rsidRPr="00EF74EF">
        <w:rPr>
          <w:rFonts w:eastAsia="Times New Roman" w:cs="Tahoma"/>
          <w:color w:val="222222"/>
          <w:spacing w:val="3"/>
          <w:lang w:eastAsia="en-GB"/>
        </w:rPr>
        <w:t>Mafini</w:t>
      </w:r>
      <w:proofErr w:type="spellEnd"/>
      <w:r w:rsidRPr="00EF74EF">
        <w:rPr>
          <w:rFonts w:eastAsia="Times New Roman" w:cs="Tahoma"/>
          <w:color w:val="222222"/>
          <w:spacing w:val="3"/>
          <w:lang w:eastAsia="en-GB"/>
        </w:rPr>
        <w:t xml:space="preserve"> </w:t>
      </w:r>
      <w:proofErr w:type="spellStart"/>
      <w:r w:rsidRPr="00EF74EF">
        <w:rPr>
          <w:rFonts w:eastAsia="Times New Roman" w:cs="Tahoma"/>
          <w:color w:val="222222"/>
          <w:spacing w:val="3"/>
          <w:lang w:eastAsia="en-GB"/>
        </w:rPr>
        <w:t>Dosso</w:t>
      </w:r>
      <w:proofErr w:type="spellEnd"/>
      <w:r w:rsidRPr="00EF74EF">
        <w:rPr>
          <w:rFonts w:eastAsia="Times New Roman" w:cs="Tahoma"/>
          <w:color w:val="222222"/>
          <w:spacing w:val="3"/>
          <w:lang w:eastAsia="en-GB"/>
        </w:rPr>
        <w:t xml:space="preserve"> (Joint </w:t>
      </w:r>
      <w:r w:rsidR="00CF76E1" w:rsidRPr="00EF74EF">
        <w:rPr>
          <w:rFonts w:eastAsia="Times New Roman" w:cs="Tahoma"/>
          <w:color w:val="222222"/>
          <w:spacing w:val="3"/>
          <w:lang w:eastAsia="en-GB"/>
        </w:rPr>
        <w:t xml:space="preserve">Research Centre, Seville) and Professor Mauro Lombardi (University of Florence) </w:t>
      </w:r>
      <w:r w:rsidR="00AB7518" w:rsidRPr="00EF74EF">
        <w:rPr>
          <w:rFonts w:eastAsia="Times New Roman" w:cs="Tahoma"/>
          <w:color w:val="222222"/>
          <w:spacing w:val="3"/>
          <w:lang w:eastAsia="en-GB"/>
        </w:rPr>
        <w:t xml:space="preserve">for </w:t>
      </w:r>
      <w:r w:rsidR="00E81AB8">
        <w:rPr>
          <w:rFonts w:eastAsia="Times New Roman" w:cs="Tahoma"/>
          <w:color w:val="222222"/>
          <w:spacing w:val="3"/>
          <w:lang w:eastAsia="en-GB"/>
        </w:rPr>
        <w:t>their contributions.</w:t>
      </w:r>
    </w:p>
    <w:p w14:paraId="19032CF0" w14:textId="77777777" w:rsidR="00DF3828" w:rsidRDefault="00DF3828" w:rsidP="00172748">
      <w:pPr>
        <w:shd w:val="clear" w:color="auto" w:fill="FFFFFF"/>
        <w:spacing w:after="0" w:line="360" w:lineRule="auto"/>
        <w:jc w:val="both"/>
        <w:rPr>
          <w:rFonts w:eastAsia="Times New Roman" w:cs="Tahoma"/>
          <w:color w:val="222222"/>
          <w:spacing w:val="3"/>
          <w:lang w:eastAsia="en-GB"/>
        </w:rPr>
      </w:pPr>
    </w:p>
    <w:p w14:paraId="29DF9FB2" w14:textId="77777777" w:rsidR="00DF3828" w:rsidRPr="00EF74EF" w:rsidRDefault="00DF3828" w:rsidP="00172748">
      <w:pPr>
        <w:shd w:val="clear" w:color="auto" w:fill="FFFFFF"/>
        <w:spacing w:after="0" w:line="360" w:lineRule="auto"/>
        <w:jc w:val="both"/>
        <w:rPr>
          <w:rFonts w:eastAsia="Times New Roman" w:cs="Tahoma"/>
          <w:color w:val="222222"/>
          <w:spacing w:val="3"/>
          <w:lang w:eastAsia="en-GB"/>
        </w:rPr>
      </w:pPr>
      <w:bookmarkStart w:id="0" w:name="_GoBack"/>
      <w:bookmarkEnd w:id="0"/>
    </w:p>
    <w:sectPr w:rsidR="00DF3828" w:rsidRPr="00EF74EF" w:rsidSect="004D320A">
      <w:pgSz w:w="11906" w:h="16838"/>
      <w:pgMar w:top="1440" w:right="991"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7030"/>
    <w:multiLevelType w:val="hybridMultilevel"/>
    <w:tmpl w:val="58EA6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515A5"/>
    <w:multiLevelType w:val="multilevel"/>
    <w:tmpl w:val="438CA0D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 w15:restartNumberingAfterBreak="0">
    <w:nsid w:val="09332BF1"/>
    <w:multiLevelType w:val="hybridMultilevel"/>
    <w:tmpl w:val="D9FE9B8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A056B04"/>
    <w:multiLevelType w:val="hybridMultilevel"/>
    <w:tmpl w:val="9E281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E43EE2"/>
    <w:multiLevelType w:val="hybridMultilevel"/>
    <w:tmpl w:val="48624B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349235C"/>
    <w:multiLevelType w:val="hybridMultilevel"/>
    <w:tmpl w:val="51385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8B2"/>
    <w:rsid w:val="00020BFF"/>
    <w:rsid w:val="00027A57"/>
    <w:rsid w:val="000A140A"/>
    <w:rsid w:val="000A6C62"/>
    <w:rsid w:val="000B2682"/>
    <w:rsid w:val="000D22CE"/>
    <w:rsid w:val="000E2E09"/>
    <w:rsid w:val="000F091B"/>
    <w:rsid w:val="00103F7D"/>
    <w:rsid w:val="00125CB2"/>
    <w:rsid w:val="001330CF"/>
    <w:rsid w:val="00135298"/>
    <w:rsid w:val="0016273B"/>
    <w:rsid w:val="00172748"/>
    <w:rsid w:val="00181325"/>
    <w:rsid w:val="001813D2"/>
    <w:rsid w:val="001B6282"/>
    <w:rsid w:val="001B6E40"/>
    <w:rsid w:val="001E73D8"/>
    <w:rsid w:val="001F2F3A"/>
    <w:rsid w:val="0024093A"/>
    <w:rsid w:val="00260637"/>
    <w:rsid w:val="00263C11"/>
    <w:rsid w:val="0027766C"/>
    <w:rsid w:val="00281814"/>
    <w:rsid w:val="0029507B"/>
    <w:rsid w:val="002A66E8"/>
    <w:rsid w:val="002B2905"/>
    <w:rsid w:val="002C1627"/>
    <w:rsid w:val="002D167E"/>
    <w:rsid w:val="003125FD"/>
    <w:rsid w:val="003170D3"/>
    <w:rsid w:val="00322A3C"/>
    <w:rsid w:val="00324361"/>
    <w:rsid w:val="00367092"/>
    <w:rsid w:val="00367C61"/>
    <w:rsid w:val="0038734D"/>
    <w:rsid w:val="003B7F68"/>
    <w:rsid w:val="003C2F98"/>
    <w:rsid w:val="003E44BD"/>
    <w:rsid w:val="003F1EA9"/>
    <w:rsid w:val="003F66D6"/>
    <w:rsid w:val="00417B69"/>
    <w:rsid w:val="0044692B"/>
    <w:rsid w:val="004718FF"/>
    <w:rsid w:val="004755CF"/>
    <w:rsid w:val="0049492B"/>
    <w:rsid w:val="004B0ABB"/>
    <w:rsid w:val="004D320A"/>
    <w:rsid w:val="004D440B"/>
    <w:rsid w:val="004F4FC9"/>
    <w:rsid w:val="0051253D"/>
    <w:rsid w:val="0052243F"/>
    <w:rsid w:val="00525FC8"/>
    <w:rsid w:val="005324D2"/>
    <w:rsid w:val="005552FB"/>
    <w:rsid w:val="00572233"/>
    <w:rsid w:val="005911F8"/>
    <w:rsid w:val="005D5E4A"/>
    <w:rsid w:val="005E292A"/>
    <w:rsid w:val="005E5A4E"/>
    <w:rsid w:val="005F1E0F"/>
    <w:rsid w:val="00602166"/>
    <w:rsid w:val="0060262C"/>
    <w:rsid w:val="00605961"/>
    <w:rsid w:val="0061036D"/>
    <w:rsid w:val="00660CBE"/>
    <w:rsid w:val="006618FE"/>
    <w:rsid w:val="00676844"/>
    <w:rsid w:val="006845F4"/>
    <w:rsid w:val="006868B2"/>
    <w:rsid w:val="006C7FDF"/>
    <w:rsid w:val="007262CC"/>
    <w:rsid w:val="00736875"/>
    <w:rsid w:val="00736E49"/>
    <w:rsid w:val="00744944"/>
    <w:rsid w:val="00746CF0"/>
    <w:rsid w:val="00767BB3"/>
    <w:rsid w:val="0077748A"/>
    <w:rsid w:val="00784CE8"/>
    <w:rsid w:val="00786469"/>
    <w:rsid w:val="00791587"/>
    <w:rsid w:val="007973E1"/>
    <w:rsid w:val="007B1348"/>
    <w:rsid w:val="007B39DB"/>
    <w:rsid w:val="007B4F51"/>
    <w:rsid w:val="007C377A"/>
    <w:rsid w:val="007F3044"/>
    <w:rsid w:val="007F6476"/>
    <w:rsid w:val="0081139D"/>
    <w:rsid w:val="00823CE9"/>
    <w:rsid w:val="00857DF6"/>
    <w:rsid w:val="00862423"/>
    <w:rsid w:val="00867C77"/>
    <w:rsid w:val="00890542"/>
    <w:rsid w:val="008A7505"/>
    <w:rsid w:val="008C0476"/>
    <w:rsid w:val="008C64F9"/>
    <w:rsid w:val="008D74C8"/>
    <w:rsid w:val="008E109F"/>
    <w:rsid w:val="00910A45"/>
    <w:rsid w:val="00992749"/>
    <w:rsid w:val="009B6FB0"/>
    <w:rsid w:val="009D0659"/>
    <w:rsid w:val="009E3156"/>
    <w:rsid w:val="009F3929"/>
    <w:rsid w:val="00A10E19"/>
    <w:rsid w:val="00A44A00"/>
    <w:rsid w:val="00A6126D"/>
    <w:rsid w:val="00A64568"/>
    <w:rsid w:val="00A75C35"/>
    <w:rsid w:val="00A80668"/>
    <w:rsid w:val="00A83D04"/>
    <w:rsid w:val="00A85E29"/>
    <w:rsid w:val="00A94B43"/>
    <w:rsid w:val="00A97ACD"/>
    <w:rsid w:val="00AA5110"/>
    <w:rsid w:val="00AB7518"/>
    <w:rsid w:val="00B073A7"/>
    <w:rsid w:val="00B2259A"/>
    <w:rsid w:val="00B41AED"/>
    <w:rsid w:val="00B64E62"/>
    <w:rsid w:val="00B72D34"/>
    <w:rsid w:val="00B879CA"/>
    <w:rsid w:val="00BB0190"/>
    <w:rsid w:val="00BD7B9C"/>
    <w:rsid w:val="00BE5AAF"/>
    <w:rsid w:val="00BF35E2"/>
    <w:rsid w:val="00BF66E9"/>
    <w:rsid w:val="00C123D4"/>
    <w:rsid w:val="00C325DA"/>
    <w:rsid w:val="00C3637F"/>
    <w:rsid w:val="00C37CCE"/>
    <w:rsid w:val="00C52215"/>
    <w:rsid w:val="00C64C7D"/>
    <w:rsid w:val="00C654C5"/>
    <w:rsid w:val="00C73DAF"/>
    <w:rsid w:val="00CA09FD"/>
    <w:rsid w:val="00CA636D"/>
    <w:rsid w:val="00CB5C11"/>
    <w:rsid w:val="00CB6523"/>
    <w:rsid w:val="00CC470A"/>
    <w:rsid w:val="00CC6D36"/>
    <w:rsid w:val="00CF23EF"/>
    <w:rsid w:val="00CF76E1"/>
    <w:rsid w:val="00D01CB4"/>
    <w:rsid w:val="00D12E7F"/>
    <w:rsid w:val="00D432A8"/>
    <w:rsid w:val="00D72923"/>
    <w:rsid w:val="00D757AF"/>
    <w:rsid w:val="00D8373A"/>
    <w:rsid w:val="00DB3B94"/>
    <w:rsid w:val="00DF3828"/>
    <w:rsid w:val="00E076E2"/>
    <w:rsid w:val="00E81AB8"/>
    <w:rsid w:val="00E870B2"/>
    <w:rsid w:val="00EC5CA5"/>
    <w:rsid w:val="00EC7502"/>
    <w:rsid w:val="00EE3D12"/>
    <w:rsid w:val="00EE673D"/>
    <w:rsid w:val="00EF23BA"/>
    <w:rsid w:val="00EF66BA"/>
    <w:rsid w:val="00EF74EF"/>
    <w:rsid w:val="00F11964"/>
    <w:rsid w:val="00F2182A"/>
    <w:rsid w:val="00F25DBC"/>
    <w:rsid w:val="00F40C65"/>
    <w:rsid w:val="00F507AD"/>
    <w:rsid w:val="00F838D5"/>
    <w:rsid w:val="00F86996"/>
    <w:rsid w:val="00F90791"/>
    <w:rsid w:val="00FE10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447CD0"/>
  <w15:docId w15:val="{D151FCD3-C0B8-452B-AE73-C327092E9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868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368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8B2"/>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4D32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D320A"/>
    <w:rPr>
      <w:color w:val="0000FF"/>
      <w:u w:val="single"/>
    </w:rPr>
  </w:style>
  <w:style w:type="character" w:styleId="Strong">
    <w:name w:val="Strong"/>
    <w:basedOn w:val="DefaultParagraphFont"/>
    <w:uiPriority w:val="22"/>
    <w:qFormat/>
    <w:rsid w:val="004D320A"/>
    <w:rPr>
      <w:b/>
      <w:bCs/>
    </w:rPr>
  </w:style>
  <w:style w:type="paragraph" w:styleId="ListParagraph">
    <w:name w:val="List Paragraph"/>
    <w:basedOn w:val="Normal"/>
    <w:uiPriority w:val="34"/>
    <w:qFormat/>
    <w:rsid w:val="00A64568"/>
    <w:pPr>
      <w:ind w:left="720"/>
      <w:contextualSpacing/>
    </w:pPr>
  </w:style>
  <w:style w:type="character" w:styleId="Emphasis">
    <w:name w:val="Emphasis"/>
    <w:basedOn w:val="DefaultParagraphFont"/>
    <w:uiPriority w:val="20"/>
    <w:qFormat/>
    <w:rsid w:val="00AB7518"/>
    <w:rPr>
      <w:i/>
      <w:iCs/>
    </w:rPr>
  </w:style>
  <w:style w:type="character" w:customStyle="1" w:styleId="f">
    <w:name w:val="f"/>
    <w:basedOn w:val="DefaultParagraphFont"/>
    <w:rsid w:val="00CB5C11"/>
  </w:style>
  <w:style w:type="character" w:customStyle="1" w:styleId="Heading2Char">
    <w:name w:val="Heading 2 Char"/>
    <w:basedOn w:val="DefaultParagraphFont"/>
    <w:link w:val="Heading2"/>
    <w:uiPriority w:val="9"/>
    <w:semiHidden/>
    <w:rsid w:val="00736875"/>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3F66D6"/>
    <w:rPr>
      <w:sz w:val="16"/>
      <w:szCs w:val="16"/>
    </w:rPr>
  </w:style>
  <w:style w:type="paragraph" w:styleId="CommentText">
    <w:name w:val="annotation text"/>
    <w:basedOn w:val="Normal"/>
    <w:link w:val="CommentTextChar"/>
    <w:uiPriority w:val="99"/>
    <w:semiHidden/>
    <w:unhideWhenUsed/>
    <w:rsid w:val="003F66D6"/>
    <w:pPr>
      <w:spacing w:line="240" w:lineRule="auto"/>
    </w:pPr>
    <w:rPr>
      <w:sz w:val="20"/>
      <w:szCs w:val="20"/>
    </w:rPr>
  </w:style>
  <w:style w:type="character" w:customStyle="1" w:styleId="CommentTextChar">
    <w:name w:val="Comment Text Char"/>
    <w:basedOn w:val="DefaultParagraphFont"/>
    <w:link w:val="CommentText"/>
    <w:uiPriority w:val="99"/>
    <w:semiHidden/>
    <w:rsid w:val="003F66D6"/>
    <w:rPr>
      <w:sz w:val="20"/>
      <w:szCs w:val="20"/>
    </w:rPr>
  </w:style>
  <w:style w:type="paragraph" w:styleId="CommentSubject">
    <w:name w:val="annotation subject"/>
    <w:basedOn w:val="CommentText"/>
    <w:next w:val="CommentText"/>
    <w:link w:val="CommentSubjectChar"/>
    <w:uiPriority w:val="99"/>
    <w:semiHidden/>
    <w:unhideWhenUsed/>
    <w:rsid w:val="003F66D6"/>
    <w:rPr>
      <w:b/>
      <w:bCs/>
    </w:rPr>
  </w:style>
  <w:style w:type="character" w:customStyle="1" w:styleId="CommentSubjectChar">
    <w:name w:val="Comment Subject Char"/>
    <w:basedOn w:val="CommentTextChar"/>
    <w:link w:val="CommentSubject"/>
    <w:uiPriority w:val="99"/>
    <w:semiHidden/>
    <w:rsid w:val="003F66D6"/>
    <w:rPr>
      <w:b/>
      <w:bCs/>
      <w:sz w:val="20"/>
      <w:szCs w:val="20"/>
    </w:rPr>
  </w:style>
  <w:style w:type="paragraph" w:styleId="Revision">
    <w:name w:val="Revision"/>
    <w:hidden/>
    <w:uiPriority w:val="99"/>
    <w:semiHidden/>
    <w:rsid w:val="003F66D6"/>
    <w:pPr>
      <w:spacing w:after="0" w:line="240" w:lineRule="auto"/>
    </w:pPr>
  </w:style>
  <w:style w:type="paragraph" w:styleId="BalloonText">
    <w:name w:val="Balloon Text"/>
    <w:basedOn w:val="Normal"/>
    <w:link w:val="BalloonTextChar"/>
    <w:uiPriority w:val="99"/>
    <w:semiHidden/>
    <w:unhideWhenUsed/>
    <w:rsid w:val="003F66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6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09902">
      <w:bodyDiv w:val="1"/>
      <w:marLeft w:val="0"/>
      <w:marRight w:val="0"/>
      <w:marTop w:val="0"/>
      <w:marBottom w:val="0"/>
      <w:divBdr>
        <w:top w:val="none" w:sz="0" w:space="0" w:color="auto"/>
        <w:left w:val="none" w:sz="0" w:space="0" w:color="auto"/>
        <w:bottom w:val="none" w:sz="0" w:space="0" w:color="auto"/>
        <w:right w:val="none" w:sz="0" w:space="0" w:color="auto"/>
      </w:divBdr>
    </w:div>
    <w:div w:id="1119227828">
      <w:bodyDiv w:val="1"/>
      <w:marLeft w:val="0"/>
      <w:marRight w:val="0"/>
      <w:marTop w:val="0"/>
      <w:marBottom w:val="0"/>
      <w:divBdr>
        <w:top w:val="none" w:sz="0" w:space="0" w:color="auto"/>
        <w:left w:val="none" w:sz="0" w:space="0" w:color="auto"/>
        <w:bottom w:val="none" w:sz="0" w:space="0" w:color="auto"/>
        <w:right w:val="none" w:sz="0" w:space="0" w:color="auto"/>
      </w:divBdr>
    </w:div>
    <w:div w:id="181313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context.reverso.net/traduzione/inglese-italiano/funding+opportuniti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3E872-36DD-4E6D-8E1B-BBBE17795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FF06E2DB</Template>
  <TotalTime>6</TotalTime>
  <Pages>2</Pages>
  <Words>741</Words>
  <Characters>4230</Characters>
  <Application>Microsoft Office Word</Application>
  <DocSecurity>0</DocSecurity>
  <Lines>35</Lines>
  <Paragraphs>9</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University of Birmingham</Company>
  <LinksUpToDate>false</LinksUpToDate>
  <CharactersWithSpaces>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 SERVICES</dc:creator>
  <cp:lastModifiedBy>Brenda Thompson (Birmingham Business School)</cp:lastModifiedBy>
  <cp:revision>4</cp:revision>
  <dcterms:created xsi:type="dcterms:W3CDTF">2018-10-26T08:53:00Z</dcterms:created>
  <dcterms:modified xsi:type="dcterms:W3CDTF">2018-10-26T09:32:00Z</dcterms:modified>
</cp:coreProperties>
</file>